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3B6" w:rsidRPr="00E2351E" w:rsidRDefault="009013B6"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9013B6" w:rsidRPr="00E2351E" w:rsidRDefault="009013B6"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E2351E" w:rsidRDefault="00E2351E" w:rsidP="001E10A4">
      <w:pPr>
        <w:spacing w:after="0"/>
        <w:jc w:val="both"/>
        <w:rPr>
          <w:b/>
        </w:rPr>
      </w:pPr>
    </w:p>
    <w:p w:rsidR="00FF287E" w:rsidRDefault="00FF287E" w:rsidP="00C74060">
      <w:pPr>
        <w:spacing w:after="0"/>
        <w:jc w:val="both"/>
        <w:rPr>
          <w:rFonts w:ascii="Times New Roman" w:hAnsi="Times New Roman" w:cs="Times New Roman"/>
          <w:b/>
          <w:sz w:val="24"/>
        </w:rPr>
      </w:pPr>
    </w:p>
    <w:p w:rsidR="00FF287E" w:rsidRDefault="00FF287E" w:rsidP="00FF287E">
      <w:pPr>
        <w:spacing w:after="0" w:line="240" w:lineRule="auto"/>
        <w:rPr>
          <w:b/>
          <w:sz w:val="24"/>
          <w:u w:val="single"/>
        </w:rPr>
      </w:pPr>
      <w:r>
        <w:rPr>
          <w:b/>
          <w:sz w:val="24"/>
          <w:u w:val="single"/>
        </w:rPr>
        <w:t>SI VOUS N’AVEZ PAS EFFECTUE LE CHAPITRE « </w:t>
      </w:r>
      <w:r>
        <w:rPr>
          <w:b/>
          <w:sz w:val="24"/>
          <w:u w:val="single"/>
        </w:rPr>
        <w:t>INSERER UNE PAGE DE GARDE</w:t>
      </w:r>
      <w:r>
        <w:rPr>
          <w:b/>
          <w:sz w:val="24"/>
          <w:u w:val="single"/>
        </w:rPr>
        <w:t> »</w:t>
      </w:r>
    </w:p>
    <w:p w:rsidR="00EB7CA0" w:rsidRPr="00604F01" w:rsidRDefault="008341D7" w:rsidP="00C74060">
      <w:pPr>
        <w:spacing w:after="0"/>
        <w:jc w:val="both"/>
        <w:rPr>
          <w:rFonts w:ascii="Times New Roman" w:hAnsi="Times New Roman" w:cs="Times New Roman"/>
          <w:b/>
          <w:i/>
          <w:sz w:val="24"/>
        </w:rPr>
      </w:pPr>
      <w:r>
        <w:rPr>
          <w:rFonts w:ascii="Times New Roman" w:hAnsi="Times New Roman" w:cs="Times New Roman"/>
          <w:b/>
          <w:sz w:val="24"/>
        </w:rPr>
        <w:t>Insérer une page de garde</w:t>
      </w:r>
      <w:r w:rsidR="00D30EFB">
        <w:rPr>
          <w:rFonts w:ascii="Times New Roman" w:hAnsi="Times New Roman" w:cs="Times New Roman"/>
          <w:b/>
          <w:sz w:val="24"/>
        </w:rPr>
        <w:t>.</w:t>
      </w:r>
      <w:r w:rsidR="00604F01">
        <w:rPr>
          <w:rFonts w:ascii="Times New Roman" w:hAnsi="Times New Roman" w:cs="Times New Roman"/>
          <w:b/>
          <w:sz w:val="24"/>
        </w:rPr>
        <w:t xml:space="preserve"> </w:t>
      </w:r>
      <w:r w:rsidR="00604F01">
        <w:rPr>
          <w:rFonts w:ascii="Times New Roman" w:hAnsi="Times New Roman" w:cs="Times New Roman"/>
          <w:b/>
          <w:i/>
          <w:sz w:val="24"/>
        </w:rPr>
        <w:t>(</w:t>
      </w:r>
      <w:proofErr w:type="gramStart"/>
      <w:r w:rsidR="00604F01">
        <w:rPr>
          <w:rFonts w:ascii="Times New Roman" w:hAnsi="Times New Roman" w:cs="Times New Roman"/>
          <w:b/>
          <w:i/>
          <w:sz w:val="24"/>
        </w:rPr>
        <w:t>information</w:t>
      </w:r>
      <w:proofErr w:type="gramEnd"/>
      <w:r w:rsidR="00604F01">
        <w:rPr>
          <w:rFonts w:ascii="Times New Roman" w:hAnsi="Times New Roman" w:cs="Times New Roman"/>
          <w:b/>
          <w:i/>
          <w:sz w:val="24"/>
        </w:rPr>
        <w:t xml:space="preserve"> importante : la page de garde s’insérera automatiquement avant les consignes, c’est tout à fait normal)</w:t>
      </w:r>
    </w:p>
    <w:p w:rsidR="008341D7" w:rsidRDefault="008341D7" w:rsidP="00C74060">
      <w:pPr>
        <w:spacing w:after="0"/>
        <w:jc w:val="both"/>
        <w:rPr>
          <w:rFonts w:ascii="Times New Roman" w:hAnsi="Times New Roman" w:cs="Times New Roman"/>
          <w:b/>
          <w:sz w:val="24"/>
        </w:rPr>
      </w:pPr>
      <w:r>
        <w:rPr>
          <w:rFonts w:ascii="Times New Roman" w:hAnsi="Times New Roman" w:cs="Times New Roman"/>
          <w:b/>
          <w:sz w:val="24"/>
        </w:rPr>
        <w:t>Remplir la page de garde avec les données suivantes :</w:t>
      </w:r>
    </w:p>
    <w:p w:rsidR="008341D7" w:rsidRPr="00604F01" w:rsidRDefault="008341D7" w:rsidP="00604F01">
      <w:pPr>
        <w:pStyle w:val="Paragraphedeliste"/>
        <w:numPr>
          <w:ilvl w:val="0"/>
          <w:numId w:val="11"/>
        </w:numPr>
        <w:spacing w:after="0"/>
        <w:jc w:val="both"/>
        <w:rPr>
          <w:rFonts w:ascii="Times New Roman" w:hAnsi="Times New Roman" w:cs="Times New Roman"/>
          <w:b/>
          <w:sz w:val="24"/>
        </w:rPr>
      </w:pPr>
      <w:r w:rsidRPr="00604F01">
        <w:rPr>
          <w:rFonts w:ascii="Times New Roman" w:hAnsi="Times New Roman" w:cs="Times New Roman"/>
          <w:b/>
          <w:sz w:val="24"/>
        </w:rPr>
        <w:t xml:space="preserve">Titre du document : </w:t>
      </w:r>
      <w:r w:rsidR="005026FB">
        <w:rPr>
          <w:rFonts w:ascii="Times New Roman" w:hAnsi="Times New Roman" w:cs="Times New Roman"/>
          <w:b/>
          <w:sz w:val="24"/>
        </w:rPr>
        <w:t>POITIERS</w:t>
      </w:r>
    </w:p>
    <w:p w:rsidR="008341D7" w:rsidRDefault="008341D7" w:rsidP="00604F01">
      <w:pPr>
        <w:pStyle w:val="Paragraphedeliste"/>
        <w:numPr>
          <w:ilvl w:val="0"/>
          <w:numId w:val="11"/>
        </w:numPr>
        <w:spacing w:after="0"/>
        <w:jc w:val="both"/>
        <w:rPr>
          <w:rFonts w:ascii="Times New Roman" w:hAnsi="Times New Roman" w:cs="Times New Roman"/>
          <w:b/>
          <w:sz w:val="24"/>
        </w:rPr>
      </w:pPr>
      <w:r w:rsidRPr="00604F01">
        <w:rPr>
          <w:rFonts w:ascii="Times New Roman" w:hAnsi="Times New Roman" w:cs="Times New Roman"/>
          <w:b/>
          <w:sz w:val="24"/>
        </w:rPr>
        <w:t xml:space="preserve">Sous-titre : </w:t>
      </w:r>
      <w:r w:rsidR="005026FB">
        <w:rPr>
          <w:rFonts w:ascii="Times New Roman" w:hAnsi="Times New Roman" w:cs="Times New Roman"/>
          <w:b/>
          <w:sz w:val="24"/>
        </w:rPr>
        <w:t>De l’Antiquité à nos jours</w:t>
      </w:r>
    </w:p>
    <w:p w:rsidR="005026FB" w:rsidRDefault="005026FB" w:rsidP="00604F01">
      <w:pPr>
        <w:pStyle w:val="Paragraphedeliste"/>
        <w:numPr>
          <w:ilvl w:val="0"/>
          <w:numId w:val="11"/>
        </w:numPr>
        <w:spacing w:after="0"/>
        <w:jc w:val="both"/>
        <w:rPr>
          <w:rFonts w:ascii="Times New Roman" w:hAnsi="Times New Roman" w:cs="Times New Roman"/>
          <w:b/>
          <w:sz w:val="24"/>
        </w:rPr>
      </w:pPr>
      <w:r>
        <w:rPr>
          <w:rFonts w:ascii="Times New Roman" w:hAnsi="Times New Roman" w:cs="Times New Roman"/>
          <w:b/>
          <w:sz w:val="24"/>
        </w:rPr>
        <w:t>Résumé : Poitiers existe depuis un certain nombre d’années. Vous découvrirez tout au long de ces pages les évènements marquants de cette ville du Poitou-Charentes.</w:t>
      </w:r>
    </w:p>
    <w:p w:rsidR="005026FB" w:rsidRDefault="005026FB" w:rsidP="00604F01">
      <w:pPr>
        <w:pStyle w:val="Paragraphedeliste"/>
        <w:numPr>
          <w:ilvl w:val="0"/>
          <w:numId w:val="11"/>
        </w:numPr>
        <w:spacing w:after="0"/>
        <w:jc w:val="both"/>
        <w:rPr>
          <w:rFonts w:ascii="Times New Roman" w:hAnsi="Times New Roman" w:cs="Times New Roman"/>
          <w:b/>
          <w:sz w:val="24"/>
        </w:rPr>
      </w:pPr>
      <w:r>
        <w:rPr>
          <w:rFonts w:ascii="Times New Roman" w:hAnsi="Times New Roman" w:cs="Times New Roman"/>
          <w:b/>
          <w:sz w:val="24"/>
        </w:rPr>
        <w:t>Date : 23/08/2014</w:t>
      </w:r>
    </w:p>
    <w:p w:rsidR="005026FB" w:rsidRPr="00604F01" w:rsidRDefault="005026FB" w:rsidP="00604F01">
      <w:pPr>
        <w:pStyle w:val="Paragraphedeliste"/>
        <w:numPr>
          <w:ilvl w:val="0"/>
          <w:numId w:val="11"/>
        </w:numPr>
        <w:spacing w:after="0"/>
        <w:jc w:val="both"/>
        <w:rPr>
          <w:rFonts w:ascii="Times New Roman" w:hAnsi="Times New Roman" w:cs="Times New Roman"/>
          <w:b/>
          <w:sz w:val="24"/>
        </w:rPr>
      </w:pPr>
      <w:r>
        <w:rPr>
          <w:rFonts w:ascii="Times New Roman" w:hAnsi="Times New Roman" w:cs="Times New Roman"/>
          <w:b/>
          <w:sz w:val="24"/>
        </w:rPr>
        <w:t>Auteur : Wikipédia</w:t>
      </w:r>
    </w:p>
    <w:p w:rsidR="008341D7" w:rsidRDefault="005026FB" w:rsidP="001E10A4">
      <w:pPr>
        <w:spacing w:after="0"/>
        <w:jc w:val="both"/>
        <w:rPr>
          <w:rFonts w:ascii="Times New Roman" w:hAnsi="Times New Roman" w:cs="Times New Roman"/>
          <w:b/>
          <w:sz w:val="24"/>
        </w:rPr>
      </w:pPr>
      <w:r>
        <w:rPr>
          <w:rFonts w:ascii="Times New Roman" w:hAnsi="Times New Roman" w:cs="Times New Roman"/>
          <w:b/>
          <w:sz w:val="24"/>
        </w:rPr>
        <w:t>Supprimer la zone prédéfinie suivante</w:t>
      </w:r>
      <w:r w:rsidR="008341D7">
        <w:rPr>
          <w:rFonts w:ascii="Times New Roman" w:hAnsi="Times New Roman" w:cs="Times New Roman"/>
          <w:b/>
          <w:sz w:val="24"/>
        </w:rPr>
        <w:t> :</w:t>
      </w:r>
    </w:p>
    <w:p w:rsidR="008341D7" w:rsidRDefault="00604F01" w:rsidP="005026FB">
      <w:pPr>
        <w:pStyle w:val="Paragraphedeliste"/>
        <w:numPr>
          <w:ilvl w:val="0"/>
          <w:numId w:val="12"/>
        </w:numPr>
        <w:spacing w:after="0"/>
        <w:jc w:val="both"/>
        <w:rPr>
          <w:rFonts w:ascii="Times New Roman" w:hAnsi="Times New Roman" w:cs="Times New Roman"/>
          <w:b/>
          <w:sz w:val="24"/>
        </w:rPr>
      </w:pPr>
      <w:r w:rsidRPr="00604F01">
        <w:rPr>
          <w:rFonts w:ascii="Times New Roman" w:hAnsi="Times New Roman" w:cs="Times New Roman"/>
          <w:b/>
          <w:sz w:val="24"/>
        </w:rPr>
        <w:t>Société</w:t>
      </w:r>
    </w:p>
    <w:p w:rsid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Insérer une page vierge à la fin du document.</w:t>
      </w:r>
    </w:p>
    <w:p w:rsid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Couper le texte à partir de Moyen Age.</w:t>
      </w:r>
    </w:p>
    <w:p w:rsidR="00FF287E" w:rsidRP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Coller le texte sur la page vierge.</w:t>
      </w:r>
    </w:p>
    <w:p w:rsidR="001E10A4" w:rsidRPr="002403A2" w:rsidRDefault="00996FD3" w:rsidP="001E10A4">
      <w:pPr>
        <w:spacing w:after="0"/>
        <w:jc w:val="both"/>
        <w:rPr>
          <w:rFonts w:ascii="Times New Roman" w:hAnsi="Times New Roman" w:cs="Times New Roman"/>
          <w:b/>
          <w:sz w:val="24"/>
        </w:rPr>
      </w:pPr>
      <w:r w:rsidRPr="002403A2">
        <w:rPr>
          <w:rFonts w:ascii="Times New Roman" w:hAnsi="Times New Roman" w:cs="Times New Roman"/>
          <w:b/>
          <w:sz w:val="24"/>
        </w:rPr>
        <w:t xml:space="preserve">Enregistrer le document sous </w:t>
      </w:r>
      <w:r w:rsidR="005026FB">
        <w:rPr>
          <w:rFonts w:ascii="Times New Roman" w:hAnsi="Times New Roman" w:cs="Times New Roman"/>
          <w:b/>
          <w:sz w:val="24"/>
        </w:rPr>
        <w:t>Poitiers</w:t>
      </w:r>
      <w:r w:rsidRPr="002403A2">
        <w:rPr>
          <w:rFonts w:ascii="Times New Roman" w:hAnsi="Times New Roman" w:cs="Times New Roman"/>
          <w:b/>
          <w:sz w:val="24"/>
        </w:rPr>
        <w:t xml:space="preserve"> et fermer le logiciel Word.</w:t>
      </w:r>
    </w:p>
    <w:p w:rsidR="001E10A4" w:rsidRDefault="001E10A4" w:rsidP="001E10A4">
      <w:pPr>
        <w:spacing w:after="0"/>
      </w:pPr>
    </w:p>
    <w:p w:rsidR="00FF287E" w:rsidRDefault="00FF287E" w:rsidP="00FF287E">
      <w:pPr>
        <w:spacing w:after="0" w:line="240" w:lineRule="auto"/>
        <w:rPr>
          <w:b/>
          <w:sz w:val="24"/>
          <w:u w:val="single"/>
        </w:rPr>
      </w:pPr>
      <w:r>
        <w:rPr>
          <w:b/>
          <w:sz w:val="24"/>
          <w:u w:val="single"/>
        </w:rPr>
        <w:t>SI VOUS AVEZ EFFECTUE LE CHAPITRE « </w:t>
      </w:r>
      <w:r>
        <w:rPr>
          <w:b/>
          <w:sz w:val="24"/>
          <w:u w:val="single"/>
        </w:rPr>
        <w:t>INSERER UNE PAGE DE GARDE</w:t>
      </w:r>
      <w:r>
        <w:rPr>
          <w:b/>
          <w:sz w:val="24"/>
          <w:u w:val="single"/>
        </w:rPr>
        <w:t> »</w:t>
      </w:r>
    </w:p>
    <w:p w:rsid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Ouvrir le document Poitiers</w:t>
      </w:r>
    </w:p>
    <w:p w:rsid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Insérer une page vierge à la fin du document.</w:t>
      </w:r>
    </w:p>
    <w:p w:rsid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Couper le texte à partir de Moyen Age.</w:t>
      </w:r>
    </w:p>
    <w:p w:rsidR="00FF287E" w:rsidRPr="00FF287E" w:rsidRDefault="00FF287E" w:rsidP="00FF287E">
      <w:pPr>
        <w:spacing w:after="0"/>
        <w:jc w:val="both"/>
        <w:rPr>
          <w:rFonts w:ascii="Times New Roman" w:hAnsi="Times New Roman" w:cs="Times New Roman"/>
          <w:b/>
          <w:sz w:val="24"/>
        </w:rPr>
      </w:pPr>
      <w:r>
        <w:rPr>
          <w:rFonts w:ascii="Times New Roman" w:hAnsi="Times New Roman" w:cs="Times New Roman"/>
          <w:b/>
          <w:sz w:val="24"/>
        </w:rPr>
        <w:t>Coller le texte sur la page vierge.</w:t>
      </w:r>
    </w:p>
    <w:p w:rsidR="00FF287E" w:rsidRDefault="00FF287E" w:rsidP="00FF287E">
      <w:pPr>
        <w:spacing w:after="0"/>
      </w:pPr>
      <w:r w:rsidRPr="002403A2">
        <w:rPr>
          <w:rFonts w:ascii="Times New Roman" w:hAnsi="Times New Roman" w:cs="Times New Roman"/>
          <w:b/>
          <w:sz w:val="24"/>
        </w:rPr>
        <w:t>Enregistrer le</w:t>
      </w:r>
      <w:r>
        <w:rPr>
          <w:rFonts w:ascii="Times New Roman" w:hAnsi="Times New Roman" w:cs="Times New Roman"/>
          <w:b/>
          <w:sz w:val="24"/>
        </w:rPr>
        <w:t xml:space="preserve">s modifications effectuées </w:t>
      </w:r>
      <w:r w:rsidRPr="002403A2">
        <w:rPr>
          <w:rFonts w:ascii="Times New Roman" w:hAnsi="Times New Roman" w:cs="Times New Roman"/>
          <w:b/>
          <w:sz w:val="24"/>
        </w:rPr>
        <w:t>et fermer le logiciel Word</w:t>
      </w:r>
    </w:p>
    <w:p w:rsidR="00DA2CD7" w:rsidRDefault="00DA2CD7" w:rsidP="00F05012">
      <w:pPr>
        <w:spacing w:after="0"/>
        <w:rPr>
          <w:rFonts w:ascii="Times New Roman" w:hAnsi="Times New Roman" w:cs="Times New Roman"/>
          <w:sz w:val="24"/>
          <w:szCs w:val="24"/>
        </w:rPr>
      </w:pPr>
      <w:bookmarkStart w:id="0" w:name="_GoBack"/>
      <w:bookmarkEnd w:id="0"/>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Antiquité</w:t>
      </w:r>
    </w:p>
    <w:p w:rsidR="009013B6" w:rsidRDefault="009013B6" w:rsidP="009013B6">
      <w:pPr>
        <w:pStyle w:val="NormalWeb"/>
        <w:spacing w:before="0" w:beforeAutospacing="0" w:after="0" w:afterAutospacing="0"/>
      </w:pPr>
      <w:r w:rsidRPr="009013B6">
        <w:t xml:space="preserve">La ville existait déjà à l’arrivée de </w:t>
      </w:r>
      <w:hyperlink r:id="rId6" w:tooltip="Jules César" w:history="1">
        <w:r w:rsidRPr="009013B6">
          <w:rPr>
            <w:rStyle w:val="Lienhypertexte"/>
            <w:rFonts w:eastAsiaTheme="majorEastAsia"/>
            <w:color w:val="auto"/>
            <w:u w:val="none"/>
          </w:rPr>
          <w:t>Jules César</w:t>
        </w:r>
      </w:hyperlink>
      <w:r w:rsidRPr="009013B6">
        <w:t xml:space="preserve">, sous la forme d’un oppidum gaulois, nommé </w:t>
      </w:r>
      <w:proofErr w:type="spellStart"/>
      <w:r w:rsidRPr="009013B6">
        <w:rPr>
          <w:i/>
          <w:iCs/>
        </w:rPr>
        <w:t>Limonum</w:t>
      </w:r>
      <w:proofErr w:type="spellEnd"/>
      <w:r w:rsidRPr="009013B6">
        <w:t xml:space="preserve"> ou </w:t>
      </w:r>
      <w:proofErr w:type="spellStart"/>
      <w:r w:rsidRPr="009013B6">
        <w:rPr>
          <w:i/>
          <w:iCs/>
        </w:rPr>
        <w:t>Lemonum</w:t>
      </w:r>
      <w:proofErr w:type="spellEnd"/>
      <w:r w:rsidRPr="009013B6">
        <w:t>, qui signifie probablement « l'</w:t>
      </w:r>
      <w:proofErr w:type="spellStart"/>
      <w:r w:rsidRPr="009013B6">
        <w:t>ormeraie</w:t>
      </w:r>
      <w:proofErr w:type="spellEnd"/>
      <w:r w:rsidRPr="009013B6">
        <w:t xml:space="preserve"> » sur gaulois </w:t>
      </w:r>
      <w:proofErr w:type="spellStart"/>
      <w:r w:rsidRPr="009013B6">
        <w:rPr>
          <w:i/>
          <w:iCs/>
        </w:rPr>
        <w:t>limo</w:t>
      </w:r>
      <w:proofErr w:type="spellEnd"/>
      <w:r w:rsidRPr="009013B6">
        <w:rPr>
          <w:i/>
          <w:iCs/>
        </w:rPr>
        <w:t>-</w:t>
      </w:r>
      <w:r w:rsidRPr="009013B6">
        <w:t xml:space="preserve"> ou </w:t>
      </w:r>
      <w:proofErr w:type="spellStart"/>
      <w:r w:rsidRPr="009013B6">
        <w:rPr>
          <w:i/>
          <w:iCs/>
        </w:rPr>
        <w:t>lemo</w:t>
      </w:r>
      <w:proofErr w:type="spellEnd"/>
      <w:r w:rsidRPr="009013B6">
        <w:rPr>
          <w:i/>
          <w:iCs/>
        </w:rPr>
        <w:t>-</w:t>
      </w:r>
      <w:r w:rsidRPr="009013B6">
        <w:t xml:space="preserve">, </w:t>
      </w:r>
      <w:hyperlink r:id="rId7" w:tooltip="Orme" w:history="1">
        <w:r w:rsidRPr="009013B6">
          <w:rPr>
            <w:rStyle w:val="Lienhypertexte"/>
            <w:rFonts w:eastAsiaTheme="majorEastAsia"/>
            <w:color w:val="auto"/>
            <w:u w:val="none"/>
          </w:rPr>
          <w:t>orme</w:t>
        </w:r>
      </w:hyperlink>
      <w:r w:rsidRPr="009013B6">
        <w:t xml:space="preserve"> (cf. vieil irlandais </w:t>
      </w:r>
      <w:proofErr w:type="spellStart"/>
      <w:r w:rsidRPr="009013B6">
        <w:rPr>
          <w:i/>
          <w:iCs/>
        </w:rPr>
        <w:t>lem</w:t>
      </w:r>
      <w:proofErr w:type="spellEnd"/>
      <w:r w:rsidRPr="009013B6">
        <w:t xml:space="preserve">, orme; les </w:t>
      </w:r>
      <w:hyperlink r:id="rId8" w:tooltip="Lemovices" w:history="1">
        <w:proofErr w:type="spellStart"/>
        <w:r w:rsidRPr="009013B6">
          <w:rPr>
            <w:rStyle w:val="Lienhypertexte"/>
            <w:rFonts w:eastAsiaTheme="majorEastAsia"/>
            <w:color w:val="auto"/>
            <w:u w:val="none"/>
          </w:rPr>
          <w:t>lemovices</w:t>
        </w:r>
        <w:proofErr w:type="spellEnd"/>
      </w:hyperlink>
      <w:r w:rsidRPr="009013B6">
        <w:t xml:space="preserve"> (Limoges, Limousin), </w:t>
      </w:r>
      <w:hyperlink r:id="rId9" w:tooltip="Limeuil" w:history="1">
        <w:proofErr w:type="spellStart"/>
        <w:r w:rsidRPr="009013B6">
          <w:rPr>
            <w:rStyle w:val="Lienhypertexte"/>
            <w:rFonts w:eastAsiaTheme="majorEastAsia"/>
            <w:color w:val="auto"/>
            <w:u w:val="none"/>
          </w:rPr>
          <w:t>Limeuil</w:t>
        </w:r>
        <w:proofErr w:type="spellEnd"/>
      </w:hyperlink>
      <w:r w:rsidRPr="009013B6">
        <w:t xml:space="preserve">, </w:t>
      </w:r>
      <w:hyperlink r:id="rId10" w:tooltip="Limours" w:history="1">
        <w:r w:rsidRPr="009013B6">
          <w:rPr>
            <w:rStyle w:val="Lienhypertexte"/>
            <w:rFonts w:eastAsiaTheme="majorEastAsia"/>
            <w:color w:val="auto"/>
            <w:u w:val="none"/>
          </w:rPr>
          <w:t>Limours</w:t>
        </w:r>
      </w:hyperlink>
      <w:r w:rsidRPr="009013B6">
        <w:t xml:space="preserve">, etc.). Les </w:t>
      </w:r>
      <w:hyperlink r:id="rId11" w:tooltip="Pictons" w:history="1">
        <w:r w:rsidRPr="009013B6">
          <w:rPr>
            <w:rStyle w:val="Lienhypertexte"/>
            <w:rFonts w:eastAsiaTheme="majorEastAsia"/>
            <w:color w:val="auto"/>
            <w:u w:val="none"/>
          </w:rPr>
          <w:t>Pictons</w:t>
        </w:r>
      </w:hyperlink>
      <w:r w:rsidRPr="009013B6">
        <w:t xml:space="preserve"> étant partagés entre le soutien à </w:t>
      </w:r>
      <w:hyperlink r:id="rId12" w:tooltip="Jules César" w:history="1">
        <w:r w:rsidRPr="009013B6">
          <w:rPr>
            <w:rStyle w:val="Lienhypertexte"/>
            <w:rFonts w:eastAsiaTheme="majorEastAsia"/>
            <w:color w:val="auto"/>
            <w:u w:val="none"/>
          </w:rPr>
          <w:t>Jules César</w:t>
        </w:r>
      </w:hyperlink>
      <w:r w:rsidRPr="009013B6">
        <w:t xml:space="preserve"> et celui à </w:t>
      </w:r>
      <w:hyperlink r:id="rId13" w:tooltip="Vercingétorix" w:history="1">
        <w:r w:rsidRPr="009013B6">
          <w:rPr>
            <w:rStyle w:val="Lienhypertexte"/>
            <w:rFonts w:eastAsiaTheme="majorEastAsia"/>
            <w:color w:val="auto"/>
            <w:u w:val="none"/>
          </w:rPr>
          <w:t>Vercingétorix</w:t>
        </w:r>
      </w:hyperlink>
      <w:r w:rsidRPr="009013B6">
        <w:t xml:space="preserve">, la ville eut à subir un siège en </w:t>
      </w:r>
      <w:hyperlink r:id="rId14" w:tooltip="-51" w:history="1">
        <w:r w:rsidRPr="009013B6">
          <w:rPr>
            <w:rStyle w:val="Lienhypertexte"/>
            <w:rFonts w:eastAsiaTheme="majorEastAsia"/>
            <w:color w:val="auto"/>
            <w:u w:val="none"/>
          </w:rPr>
          <w:t>51 av. J.-C.</w:t>
        </w:r>
      </w:hyperlink>
      <w:r w:rsidRPr="009013B6">
        <w:t xml:space="preserve"> Le chef des </w:t>
      </w:r>
      <w:hyperlink r:id="rId15" w:tooltip="Andécaves" w:history="1">
        <w:r w:rsidRPr="009013B6">
          <w:rPr>
            <w:rStyle w:val="Lienhypertexte"/>
            <w:rFonts w:eastAsiaTheme="majorEastAsia"/>
            <w:color w:val="auto"/>
            <w:u w:val="none"/>
          </w:rPr>
          <w:t>Andes</w:t>
        </w:r>
      </w:hyperlink>
      <w:r w:rsidRPr="009013B6">
        <w:t xml:space="preserve">, </w:t>
      </w:r>
      <w:proofErr w:type="spellStart"/>
      <w:r w:rsidRPr="009013B6">
        <w:t>Dumnacos</w:t>
      </w:r>
      <w:proofErr w:type="spellEnd"/>
      <w:r w:rsidRPr="009013B6">
        <w:t xml:space="preserve">, rassemblant ses guerriers et les Pictons anti-Romains, assiégèrent le chef du parti de César, le Picton </w:t>
      </w:r>
      <w:proofErr w:type="spellStart"/>
      <w:r w:rsidRPr="009013B6">
        <w:t>Duratios</w:t>
      </w:r>
      <w:proofErr w:type="spellEnd"/>
      <w:r w:rsidRPr="009013B6">
        <w:t xml:space="preserve">. </w:t>
      </w:r>
    </w:p>
    <w:p w:rsidR="009013B6" w:rsidRDefault="009013B6" w:rsidP="009013B6">
      <w:pPr>
        <w:pStyle w:val="NormalWeb"/>
        <w:spacing w:before="0" w:beforeAutospacing="0" w:after="0" w:afterAutospacing="0"/>
      </w:pPr>
    </w:p>
    <w:p w:rsidR="009013B6" w:rsidRPr="009013B6" w:rsidRDefault="009013B6" w:rsidP="009013B6">
      <w:pPr>
        <w:pStyle w:val="NormalWeb"/>
        <w:spacing w:before="0" w:beforeAutospacing="0" w:after="0" w:afterAutospacing="0"/>
      </w:pPr>
      <w:r w:rsidRPr="009013B6">
        <w:t xml:space="preserve">L’intervention des légats Caius </w:t>
      </w:r>
      <w:proofErr w:type="spellStart"/>
      <w:r w:rsidRPr="009013B6">
        <w:t>Caninius</w:t>
      </w:r>
      <w:proofErr w:type="spellEnd"/>
      <w:r w:rsidRPr="009013B6">
        <w:t xml:space="preserve"> et Caius Fabius obligea </w:t>
      </w:r>
      <w:proofErr w:type="spellStart"/>
      <w:r w:rsidRPr="009013B6">
        <w:t>Dumnacos</w:t>
      </w:r>
      <w:proofErr w:type="spellEnd"/>
      <w:r w:rsidRPr="009013B6">
        <w:t xml:space="preserve"> à lever le siège.</w:t>
      </w:r>
    </w:p>
    <w:p w:rsidR="009013B6" w:rsidRDefault="009013B6" w:rsidP="009013B6">
      <w:pPr>
        <w:pStyle w:val="NormalWeb"/>
        <w:spacing w:before="0" w:beforeAutospacing="0" w:after="0" w:afterAutospacing="0"/>
      </w:pPr>
      <w:r w:rsidRPr="009013B6">
        <w:t xml:space="preserve">La ville fut réaménagée selon le modèle romain comme partout en Gaule, ici dès le </w:t>
      </w:r>
      <w:hyperlink r:id="rId16" w:tooltip="Ier siècle" w:history="1">
        <w:r w:rsidRPr="009013B6">
          <w:rPr>
            <w:rStyle w:val="romain"/>
          </w:rPr>
          <w:t>I</w:t>
        </w:r>
        <w:r w:rsidRPr="009013B6">
          <w:rPr>
            <w:rStyle w:val="Lienhypertexte"/>
            <w:rFonts w:eastAsiaTheme="majorEastAsia"/>
            <w:color w:val="auto"/>
            <w:u w:val="none"/>
            <w:vertAlign w:val="superscript"/>
          </w:rPr>
          <w:t>er</w:t>
        </w:r>
        <w:r w:rsidRPr="009013B6">
          <w:rPr>
            <w:rStyle w:val="Lienhypertexte"/>
            <w:rFonts w:eastAsiaTheme="majorEastAsia"/>
            <w:color w:val="auto"/>
            <w:u w:val="none"/>
          </w:rPr>
          <w:t xml:space="preserve"> siècle</w:t>
        </w:r>
      </w:hyperlink>
      <w:r w:rsidRPr="009013B6">
        <w:t xml:space="preserve"> de notre ère, et dotée d’arènes qui pouvaient accueillir de 20 000 à 30 000 personnes selon les estimations, de plusieurs thermes, de plusieurs aqueducs, dont un alimenté à la source de Fleury, et dont le parcours est encore suivi aujourd’hui par la conduite qui mène l’eau à Poitiers.</w:t>
      </w:r>
    </w:p>
    <w:p w:rsid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Il est probable qu’au </w:t>
      </w:r>
      <w:r w:rsidRPr="009013B6">
        <w:rPr>
          <w:rStyle w:val="romain"/>
        </w:rPr>
        <w:t>II</w:t>
      </w:r>
      <w:r w:rsidRPr="009013B6">
        <w:rPr>
          <w:vertAlign w:val="superscript"/>
        </w:rPr>
        <w:t>e</w:t>
      </w:r>
      <w:r w:rsidRPr="009013B6">
        <w:t xml:space="preserve"> siècle de notre ère, la ville fut la capitale de la province d’Aquitaine. D’une part l’on sait que </w:t>
      </w:r>
      <w:hyperlink r:id="rId17" w:tooltip="Burdigala" w:history="1">
        <w:proofErr w:type="spellStart"/>
        <w:r w:rsidRPr="009013B6">
          <w:rPr>
            <w:rStyle w:val="Lienhypertexte"/>
            <w:rFonts w:eastAsiaTheme="majorEastAsia"/>
            <w:i/>
            <w:iCs/>
            <w:color w:val="auto"/>
            <w:u w:val="none"/>
          </w:rPr>
          <w:t>Burdigala</w:t>
        </w:r>
        <w:proofErr w:type="spellEnd"/>
      </w:hyperlink>
      <w:r w:rsidRPr="009013B6">
        <w:t xml:space="preserve"> (</w:t>
      </w:r>
      <w:hyperlink r:id="rId18" w:tooltip="Bordeaux" w:history="1">
        <w:r w:rsidRPr="009013B6">
          <w:rPr>
            <w:rStyle w:val="Lienhypertexte"/>
            <w:rFonts w:eastAsiaTheme="majorEastAsia"/>
            <w:color w:val="auto"/>
            <w:u w:val="none"/>
          </w:rPr>
          <w:t>Bordeaux</w:t>
        </w:r>
      </w:hyperlink>
      <w:r w:rsidRPr="009013B6">
        <w:t xml:space="preserve">) ne fut capitale qu’au </w:t>
      </w:r>
      <w:hyperlink r:id="rId19" w:tooltip="IIIe siècle" w:history="1">
        <w:r w:rsidRPr="009013B6">
          <w:rPr>
            <w:rStyle w:val="romain"/>
          </w:rPr>
          <w:t>III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d'autre part aucune inscription ne mentionne Saintes comme capitale au </w:t>
      </w:r>
      <w:r w:rsidRPr="009013B6">
        <w:rPr>
          <w:rStyle w:val="romain"/>
        </w:rPr>
        <w:t>II</w:t>
      </w:r>
      <w:r w:rsidRPr="009013B6">
        <w:rPr>
          <w:vertAlign w:val="superscript"/>
        </w:rPr>
        <w:t>e</w:t>
      </w:r>
      <w:r w:rsidRPr="009013B6">
        <w:t xml:space="preserve"> siècle. L'aristocratie de la cité </w:t>
      </w:r>
      <w:r w:rsidRPr="009013B6">
        <w:lastRenderedPageBreak/>
        <w:t xml:space="preserve">est alors riche et très bien intégrée à l'empire romain : </w:t>
      </w:r>
      <w:hyperlink r:id="rId20" w:tooltip="Marcus Sedatius Severianus" w:history="1">
        <w:r w:rsidRPr="009013B6">
          <w:rPr>
            <w:rStyle w:val="Lienhypertexte"/>
            <w:rFonts w:eastAsiaTheme="majorEastAsia"/>
            <w:color w:val="auto"/>
            <w:u w:val="none"/>
          </w:rPr>
          <w:t xml:space="preserve">Marcus </w:t>
        </w:r>
        <w:proofErr w:type="spellStart"/>
        <w:r w:rsidRPr="009013B6">
          <w:rPr>
            <w:rStyle w:val="Lienhypertexte"/>
            <w:rFonts w:eastAsiaTheme="majorEastAsia"/>
            <w:color w:val="auto"/>
            <w:u w:val="none"/>
          </w:rPr>
          <w:t>Sedatius</w:t>
        </w:r>
        <w:proofErr w:type="spellEnd"/>
        <w:r w:rsidRPr="009013B6">
          <w:rPr>
            <w:rStyle w:val="Lienhypertexte"/>
            <w:rFonts w:eastAsiaTheme="majorEastAsia"/>
            <w:color w:val="auto"/>
            <w:u w:val="none"/>
          </w:rPr>
          <w:t xml:space="preserve"> </w:t>
        </w:r>
        <w:proofErr w:type="spellStart"/>
        <w:r w:rsidRPr="009013B6">
          <w:rPr>
            <w:rStyle w:val="Lienhypertexte"/>
            <w:rFonts w:eastAsiaTheme="majorEastAsia"/>
            <w:color w:val="auto"/>
            <w:u w:val="none"/>
          </w:rPr>
          <w:t>Severianus</w:t>
        </w:r>
        <w:proofErr w:type="spellEnd"/>
      </w:hyperlink>
      <w:r w:rsidRPr="009013B6">
        <w:t xml:space="preserve">, originaire de Poitiers entra au sénat de Rome, puis devint </w:t>
      </w:r>
      <w:hyperlink r:id="rId21" w:tooltip="Consul (Rome antique)" w:history="1">
        <w:r w:rsidRPr="009013B6">
          <w:rPr>
            <w:rStyle w:val="Lienhypertexte"/>
            <w:rFonts w:eastAsiaTheme="majorEastAsia"/>
            <w:color w:val="auto"/>
            <w:u w:val="none"/>
          </w:rPr>
          <w:t>consul</w:t>
        </w:r>
      </w:hyperlink>
      <w:r w:rsidRPr="009013B6">
        <w:t xml:space="preserve"> en </w:t>
      </w:r>
      <w:hyperlink r:id="rId22" w:tooltip="153" w:history="1">
        <w:r w:rsidRPr="009013B6">
          <w:rPr>
            <w:rStyle w:val="Lienhypertexte"/>
            <w:rFonts w:eastAsiaTheme="majorEastAsia"/>
            <w:color w:val="auto"/>
            <w:u w:val="none"/>
          </w:rPr>
          <w:t>153</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Vers la fin du </w:t>
      </w:r>
      <w:hyperlink r:id="rId23" w:tooltip="IIIe siècle" w:history="1">
        <w:r w:rsidRPr="009013B6">
          <w:rPr>
            <w:rStyle w:val="romain"/>
          </w:rPr>
          <w:t>III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une épaisse muraille qui contenait des éléments de temples, des pierres gravées, des vestiges de bâtiments antiques en réemploi, est construite autour de la ville, qui est réduite au sommet du promontoire. Avec 50 ha </w:t>
      </w:r>
      <w:proofErr w:type="spellStart"/>
      <w:r w:rsidRPr="009013B6">
        <w:rPr>
          <w:i/>
          <w:iCs/>
        </w:rPr>
        <w:t>intra muros</w:t>
      </w:r>
      <w:proofErr w:type="spellEnd"/>
      <w:r w:rsidRPr="009013B6">
        <w:t xml:space="preserve">, contre par exemple 32 ha à Bordeaux, capitale de la province, le </w:t>
      </w:r>
      <w:hyperlink r:id="rId24" w:tooltip="Camp romain" w:history="1">
        <w:r w:rsidRPr="009013B6">
          <w:rPr>
            <w:rStyle w:val="Lienhypertexte"/>
            <w:rFonts w:eastAsiaTheme="majorEastAsia"/>
            <w:i/>
            <w:iCs/>
            <w:color w:val="auto"/>
            <w:u w:val="none"/>
          </w:rPr>
          <w:t>castrum</w:t>
        </w:r>
      </w:hyperlink>
      <w:r w:rsidRPr="009013B6">
        <w:t xml:space="preserve"> (ville fortifiée) de Poitiers fait partie des plus importants dans la Gaule du </w:t>
      </w:r>
      <w:hyperlink r:id="rId25" w:tooltip="Bas-Empire" w:history="1">
        <w:r w:rsidRPr="009013B6">
          <w:rPr>
            <w:rStyle w:val="Lienhypertexte"/>
            <w:rFonts w:eastAsiaTheme="majorEastAsia"/>
            <w:color w:val="auto"/>
            <w:u w:val="none"/>
          </w:rPr>
          <w:t>Bas-Empire</w:t>
        </w:r>
      </w:hyperlink>
      <w:r w:rsidRPr="009013B6">
        <w:t>, cependant on est encore loin par ces dimensions de certaines enceintes du Haut-Empire comme celles d'Autun, de Nîmes ou de Toulouse.</w:t>
      </w:r>
    </w:p>
    <w:p w:rsidR="009013B6" w:rsidRPr="009013B6" w:rsidRDefault="009013B6" w:rsidP="009013B6">
      <w:pPr>
        <w:pStyle w:val="NormalWeb"/>
        <w:spacing w:before="0" w:beforeAutospacing="0" w:after="0" w:afterAutospacing="0"/>
      </w:pPr>
    </w:p>
    <w:p w:rsidR="009013B6" w:rsidRDefault="00FF287E" w:rsidP="009013B6">
      <w:pPr>
        <w:pStyle w:val="NormalWeb"/>
        <w:spacing w:before="0" w:beforeAutospacing="0" w:after="0" w:afterAutospacing="0"/>
      </w:pPr>
      <w:hyperlink r:id="rId26" w:tooltip="Hilaire de Poitiers" w:history="1">
        <w:r w:rsidR="009013B6" w:rsidRPr="009013B6">
          <w:rPr>
            <w:rStyle w:val="Lienhypertexte"/>
            <w:rFonts w:eastAsiaTheme="majorEastAsia"/>
            <w:color w:val="auto"/>
            <w:u w:val="none"/>
          </w:rPr>
          <w:t>Saint Hilaire</w:t>
        </w:r>
      </w:hyperlink>
      <w:r w:rsidR="009013B6" w:rsidRPr="009013B6">
        <w:t xml:space="preserve"> évangélise la ville au </w:t>
      </w:r>
      <w:hyperlink r:id="rId27" w:tooltip="IVe siècle" w:history="1">
        <w:r w:rsidR="009013B6" w:rsidRPr="009013B6">
          <w:rPr>
            <w:rStyle w:val="romain"/>
          </w:rPr>
          <w:t>IV</w:t>
        </w:r>
        <w:r w:rsidR="009013B6" w:rsidRPr="009013B6">
          <w:rPr>
            <w:rStyle w:val="Lienhypertexte"/>
            <w:rFonts w:eastAsiaTheme="majorEastAsia"/>
            <w:color w:val="auto"/>
            <w:u w:val="none"/>
            <w:vertAlign w:val="superscript"/>
          </w:rPr>
          <w:t>e</w:t>
        </w:r>
        <w:r w:rsidR="009013B6" w:rsidRPr="009013B6">
          <w:rPr>
            <w:rStyle w:val="Lienhypertexte"/>
            <w:rFonts w:eastAsiaTheme="majorEastAsia"/>
            <w:color w:val="auto"/>
            <w:u w:val="none"/>
          </w:rPr>
          <w:t xml:space="preserve"> siècle</w:t>
        </w:r>
      </w:hyperlink>
      <w:r w:rsidR="009013B6" w:rsidRPr="009013B6">
        <w:t xml:space="preserve">. Les fondations du </w:t>
      </w:r>
      <w:hyperlink r:id="rId28" w:tooltip="Baptistère Saint-Jean (Poitiers)" w:history="1">
        <w:r w:rsidR="009013B6" w:rsidRPr="009013B6">
          <w:rPr>
            <w:rStyle w:val="Lienhypertexte"/>
            <w:rFonts w:eastAsiaTheme="majorEastAsia"/>
            <w:color w:val="auto"/>
            <w:u w:val="none"/>
          </w:rPr>
          <w:t>baptistère Saint-Jean</w:t>
        </w:r>
      </w:hyperlink>
      <w:r w:rsidR="009013B6" w:rsidRPr="009013B6">
        <w:t xml:space="preserve"> datent de cette époque.</w:t>
      </w:r>
    </w:p>
    <w:p w:rsidR="009013B6" w:rsidRPr="009013B6" w:rsidRDefault="009013B6" w:rsidP="009013B6">
      <w:pPr>
        <w:pStyle w:val="NormalWeb"/>
        <w:spacing w:before="0" w:beforeAutospacing="0" w:after="0" w:afterAutospacing="0"/>
      </w:pPr>
    </w:p>
    <w:p w:rsidR="009013B6" w:rsidRPr="009013B6" w:rsidRDefault="009013B6" w:rsidP="009013B6">
      <w:pPr>
        <w:pStyle w:val="NormalWeb"/>
        <w:spacing w:before="0" w:beforeAutospacing="0"/>
      </w:pPr>
      <w:r w:rsidRPr="009013B6">
        <w:t xml:space="preserve">Au </w:t>
      </w:r>
      <w:hyperlink r:id="rId29" w:tooltip="Ve siècle" w:history="1">
        <w:r w:rsidRPr="009013B6">
          <w:rPr>
            <w:rStyle w:val="romain"/>
          </w:rPr>
          <w:t>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des troupes de fédérés </w:t>
      </w:r>
      <w:hyperlink r:id="rId30" w:tooltip="Taïfales" w:history="1">
        <w:proofErr w:type="spellStart"/>
        <w:r w:rsidRPr="009013B6">
          <w:rPr>
            <w:rStyle w:val="Lienhypertexte"/>
            <w:rFonts w:eastAsiaTheme="majorEastAsia"/>
            <w:color w:val="auto"/>
            <w:u w:val="none"/>
          </w:rPr>
          <w:t>Taïfales</w:t>
        </w:r>
        <w:proofErr w:type="spellEnd"/>
      </w:hyperlink>
      <w:r w:rsidRPr="009013B6">
        <w:t xml:space="preserve"> et </w:t>
      </w:r>
      <w:hyperlink r:id="rId31" w:tooltip="Sarmates" w:history="1">
        <w:r w:rsidRPr="009013B6">
          <w:rPr>
            <w:rStyle w:val="Lienhypertexte"/>
            <w:rFonts w:eastAsiaTheme="majorEastAsia"/>
            <w:color w:val="auto"/>
            <w:u w:val="none"/>
          </w:rPr>
          <w:t>Sarmates</w:t>
        </w:r>
      </w:hyperlink>
      <w:r w:rsidRPr="009013B6">
        <w:t xml:space="preserve"> y furent cantonnées.</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Moyen Âge</w:t>
      </w:r>
    </w:p>
    <w:p w:rsid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À l'époque médiévale, Poitiers tire parti de son site défensif, et de sa situation géographique, loin du centre du pouvoir franc. Cette position lui permet souvent de jouir d'une relative autonomie, au sein de la principauté aquitaine.</w:t>
      </w:r>
    </w:p>
    <w:p w:rsidR="009013B6" w:rsidRPr="009013B6" w:rsidRDefault="009013B6" w:rsidP="009013B6">
      <w:pPr>
        <w:pStyle w:val="NormalWeb"/>
        <w:spacing w:before="0" w:beforeAutospacing="0" w:after="0" w:afterAutospacing="0"/>
      </w:pP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Haut Moyen Âge</w:t>
      </w:r>
    </w:p>
    <w:p w:rsidR="009013B6" w:rsidRDefault="009013B6" w:rsidP="009013B6">
      <w:pPr>
        <w:pStyle w:val="NormalWeb"/>
        <w:spacing w:before="0" w:beforeAutospacing="0" w:after="0" w:afterAutospacing="0"/>
      </w:pPr>
      <w:r w:rsidRPr="009013B6">
        <w:t>Tout le sud-ouest des Gaules, l'</w:t>
      </w:r>
      <w:hyperlink r:id="rId32" w:tooltip="Aquitaine Seconde" w:history="1">
        <w:r w:rsidRPr="009013B6">
          <w:rPr>
            <w:rStyle w:val="Lienhypertexte"/>
            <w:rFonts w:eastAsiaTheme="majorEastAsia"/>
            <w:color w:val="auto"/>
            <w:u w:val="none"/>
          </w:rPr>
          <w:t>Aquitaine Seconde</w:t>
        </w:r>
      </w:hyperlink>
      <w:r w:rsidRPr="009013B6">
        <w:t xml:space="preserve"> ayant été cédée par traité en </w:t>
      </w:r>
      <w:hyperlink r:id="rId33" w:tooltip="418" w:history="1">
        <w:r w:rsidRPr="009013B6">
          <w:rPr>
            <w:rStyle w:val="Lienhypertexte"/>
            <w:rFonts w:eastAsiaTheme="majorEastAsia"/>
            <w:color w:val="auto"/>
            <w:u w:val="none"/>
          </w:rPr>
          <w:t>418</w:t>
        </w:r>
      </w:hyperlink>
      <w:r w:rsidRPr="009013B6">
        <w:t xml:space="preserve"> par l'Empereur d'Occident </w:t>
      </w:r>
      <w:hyperlink r:id="rId34" w:tooltip="Honorius" w:history="1">
        <w:r w:rsidRPr="009013B6">
          <w:rPr>
            <w:rStyle w:val="Lienhypertexte"/>
            <w:rFonts w:eastAsiaTheme="majorEastAsia"/>
            <w:color w:val="auto"/>
            <w:u w:val="none"/>
          </w:rPr>
          <w:t>Honorius</w:t>
        </w:r>
      </w:hyperlink>
      <w:r w:rsidRPr="009013B6">
        <w:t xml:space="preserve"> aux Wisigoths,(officieusement en échange de Galla </w:t>
      </w:r>
      <w:proofErr w:type="spellStart"/>
      <w:r w:rsidRPr="009013B6">
        <w:t>Placidia</w:t>
      </w:r>
      <w:proofErr w:type="spellEnd"/>
      <w:r w:rsidRPr="009013B6">
        <w:t xml:space="preserve">, sœur D'Honorius et fille de l'Empereur d'Orient Théodose II, retenu en otage par les Wisigoths depuis le sac de Rome en </w:t>
      </w:r>
      <w:hyperlink r:id="rId35" w:tooltip="410" w:history="1">
        <w:r w:rsidRPr="009013B6">
          <w:rPr>
            <w:rStyle w:val="Lienhypertexte"/>
            <w:rFonts w:eastAsiaTheme="majorEastAsia"/>
            <w:color w:val="auto"/>
            <w:u w:val="none"/>
          </w:rPr>
          <w:t>410</w:t>
        </w:r>
      </w:hyperlink>
      <w:r w:rsidRPr="009013B6">
        <w:t>). Poitiers vers 500 devient Capitale de l'Aquitaine Seconde des Wisigoths d'</w:t>
      </w:r>
      <w:hyperlink r:id="rId36" w:tooltip="Alaric II" w:history="1">
        <w:r w:rsidRPr="009013B6">
          <w:rPr>
            <w:rStyle w:val="Lienhypertexte"/>
            <w:rFonts w:eastAsiaTheme="majorEastAsia"/>
            <w:color w:val="auto"/>
            <w:u w:val="none"/>
          </w:rPr>
          <w:t>Alaric II</w:t>
        </w:r>
      </w:hyperlink>
      <w:r w:rsidRPr="009013B6">
        <w:t xml:space="preserve">. Il déplace sa capitale de Toulouse afin de mieux contrer les percées des Francs de </w:t>
      </w:r>
      <w:proofErr w:type="gramStart"/>
      <w:r w:rsidRPr="009013B6">
        <w:t>Clovis(</w:t>
      </w:r>
      <w:proofErr w:type="gramEnd"/>
      <w:r w:rsidRPr="009013B6">
        <w:t xml:space="preserve">sac de bordeaux en </w:t>
      </w:r>
      <w:hyperlink r:id="rId37" w:tooltip="497" w:history="1">
        <w:r w:rsidRPr="009013B6">
          <w:rPr>
            <w:rStyle w:val="Lienhypertexte"/>
            <w:rFonts w:eastAsiaTheme="majorEastAsia"/>
            <w:color w:val="auto"/>
            <w:u w:val="none"/>
          </w:rPr>
          <w:t>497</w:t>
        </w:r>
      </w:hyperlink>
      <w:r w:rsidRPr="009013B6">
        <w:t xml:space="preserve">) fédérés eux aussi à l'Empire Romain. Toutefois </w:t>
      </w:r>
      <w:hyperlink r:id="rId38" w:tooltip="Alaric II" w:history="1">
        <w:r w:rsidRPr="009013B6">
          <w:rPr>
            <w:rStyle w:val="Lienhypertexte"/>
            <w:rFonts w:eastAsiaTheme="majorEastAsia"/>
            <w:color w:val="auto"/>
            <w:u w:val="none"/>
          </w:rPr>
          <w:t>Alaric II</w:t>
        </w:r>
      </w:hyperlink>
      <w:r w:rsidRPr="009013B6">
        <w:t xml:space="preserve"> se fait battre à la </w:t>
      </w:r>
      <w:hyperlink r:id="rId39" w:tooltip="Bataille de Vouillé" w:history="1">
        <w:r w:rsidRPr="009013B6">
          <w:rPr>
            <w:rStyle w:val="Lienhypertexte"/>
            <w:rFonts w:eastAsiaTheme="majorEastAsia"/>
            <w:color w:val="auto"/>
            <w:u w:val="none"/>
          </w:rPr>
          <w:t>bataille de Vouillé</w:t>
        </w:r>
      </w:hyperlink>
      <w:proofErr w:type="gramStart"/>
      <w:r w:rsidRPr="009013B6">
        <w:t>,(</w:t>
      </w:r>
      <w:proofErr w:type="gramEnd"/>
      <w:r w:rsidRPr="009013B6">
        <w:t xml:space="preserve">ou </w:t>
      </w:r>
      <w:proofErr w:type="spellStart"/>
      <w:r w:rsidRPr="009013B6">
        <w:t>Voulon</w:t>
      </w:r>
      <w:proofErr w:type="spellEnd"/>
      <w:r w:rsidRPr="009013B6">
        <w:t xml:space="preserve">) en </w:t>
      </w:r>
      <w:hyperlink r:id="rId40" w:tooltip="507" w:history="1">
        <w:r w:rsidRPr="009013B6">
          <w:rPr>
            <w:rStyle w:val="Lienhypertexte"/>
            <w:rFonts w:eastAsiaTheme="majorEastAsia"/>
            <w:color w:val="auto"/>
            <w:u w:val="none"/>
          </w:rPr>
          <w:t>507</w:t>
        </w:r>
      </w:hyperlink>
      <w:r w:rsidRPr="009013B6">
        <w:t xml:space="preserve">, par </w:t>
      </w:r>
      <w:hyperlink r:id="rId41" w:tooltip="Clovis Ier" w:history="1">
        <w:r w:rsidRPr="009013B6">
          <w:rPr>
            <w:rStyle w:val="Lienhypertexte"/>
            <w:rFonts w:eastAsiaTheme="majorEastAsia"/>
            <w:color w:val="auto"/>
            <w:u w:val="none"/>
          </w:rPr>
          <w:t>Clovis</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Siège d'un évêché depuis le </w:t>
      </w:r>
      <w:hyperlink r:id="rId42" w:tooltip="IVe siècle" w:history="1">
        <w:r w:rsidRPr="009013B6">
          <w:rPr>
            <w:rStyle w:val="romain"/>
          </w:rPr>
          <w:t>IV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la ville est également la capitale du comté du Poitou, dont les </w:t>
      </w:r>
      <w:hyperlink r:id="rId43" w:tooltip="Comte de Poitiers" w:history="1">
        <w:r w:rsidRPr="009013B6">
          <w:rPr>
            <w:rStyle w:val="Lienhypertexte"/>
            <w:rFonts w:eastAsiaTheme="majorEastAsia"/>
            <w:color w:val="auto"/>
            <w:u w:val="none"/>
          </w:rPr>
          <w:t>comtes</w:t>
        </w:r>
      </w:hyperlink>
      <w:r w:rsidRPr="009013B6">
        <w:t xml:space="preserve"> dirigent à partir du </w:t>
      </w:r>
      <w:hyperlink r:id="rId44" w:tooltip="Xe siècle" w:history="1">
        <w:r w:rsidRPr="009013B6">
          <w:rPr>
            <w:rStyle w:val="romain"/>
          </w:rPr>
          <w:t>X</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une importante principauté regroupant le Poitou et l'Aquitaine.</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L'</w:t>
      </w:r>
      <w:hyperlink r:id="rId45" w:tooltip="Abbaye Sainte-Croix de Poitiers" w:history="1">
        <w:r w:rsidRPr="009013B6">
          <w:rPr>
            <w:rStyle w:val="Lienhypertexte"/>
            <w:rFonts w:eastAsiaTheme="majorEastAsia"/>
            <w:color w:val="auto"/>
            <w:u w:val="none"/>
          </w:rPr>
          <w:t>abbaye Sainte-Croix</w:t>
        </w:r>
      </w:hyperlink>
      <w:r w:rsidRPr="009013B6">
        <w:t xml:space="preserve">, première abbaye de femmes, est fondée par sainte </w:t>
      </w:r>
      <w:hyperlink r:id="rId46" w:tooltip="Radegonde" w:history="1">
        <w:r w:rsidRPr="009013B6">
          <w:rPr>
            <w:rStyle w:val="Lienhypertexte"/>
            <w:rFonts w:eastAsiaTheme="majorEastAsia"/>
            <w:color w:val="auto"/>
            <w:u w:val="none"/>
          </w:rPr>
          <w:t>Radegonde</w:t>
        </w:r>
      </w:hyperlink>
      <w:r w:rsidRPr="009013B6">
        <w:t xml:space="preserve"> au </w:t>
      </w:r>
      <w:hyperlink r:id="rId47" w:tooltip="VIe siècle" w:history="1">
        <w:r w:rsidRPr="009013B6">
          <w:rPr>
            <w:rStyle w:val="romain"/>
          </w:rPr>
          <w:t>VI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qui échappe ainsi à son époux </w:t>
      </w:r>
      <w:hyperlink r:id="rId48" w:tooltip="Clotaire Ier" w:history="1">
        <w:r w:rsidRPr="009013B6">
          <w:rPr>
            <w:rStyle w:val="Lienhypertexte"/>
            <w:rFonts w:eastAsiaTheme="majorEastAsia"/>
            <w:color w:val="auto"/>
            <w:u w:val="none"/>
          </w:rPr>
          <w:t>Clotaire I</w:t>
        </w:r>
        <w:r w:rsidRPr="009013B6">
          <w:rPr>
            <w:rStyle w:val="Lienhypertexte"/>
            <w:rFonts w:eastAsiaTheme="majorEastAsia"/>
            <w:color w:val="auto"/>
            <w:u w:val="none"/>
            <w:vertAlign w:val="superscript"/>
          </w:rPr>
          <w:t>er</w:t>
        </w:r>
      </w:hyperlink>
      <w:r w:rsidRPr="009013B6">
        <w:t xml:space="preserve">. Elle prend ce nom lorsque l'empereur </w:t>
      </w:r>
      <w:hyperlink r:id="rId49" w:tooltip="Justin Ier (empereur byzantin)" w:history="1">
        <w:r w:rsidRPr="009013B6">
          <w:rPr>
            <w:rStyle w:val="Lienhypertexte"/>
            <w:rFonts w:eastAsiaTheme="majorEastAsia"/>
            <w:color w:val="auto"/>
            <w:u w:val="none"/>
          </w:rPr>
          <w:t>Justin I</w:t>
        </w:r>
        <w:r w:rsidRPr="009013B6">
          <w:rPr>
            <w:rStyle w:val="Lienhypertexte"/>
            <w:rFonts w:eastAsiaTheme="majorEastAsia"/>
            <w:color w:val="auto"/>
            <w:u w:val="none"/>
            <w:vertAlign w:val="superscript"/>
          </w:rPr>
          <w:t>er</w:t>
        </w:r>
      </w:hyperlink>
      <w:r w:rsidRPr="009013B6">
        <w:t xml:space="preserve"> fait don à la reine d'un morceau de la Vraie Croix. C'est également l'époque de </w:t>
      </w:r>
      <w:hyperlink r:id="rId50" w:tooltip="Venance Fortunat" w:history="1">
        <w:proofErr w:type="spellStart"/>
        <w:r w:rsidRPr="009013B6">
          <w:rPr>
            <w:rStyle w:val="Lienhypertexte"/>
            <w:rFonts w:eastAsiaTheme="majorEastAsia"/>
            <w:color w:val="auto"/>
            <w:u w:val="none"/>
          </w:rPr>
          <w:t>Venance</w:t>
        </w:r>
        <w:proofErr w:type="spellEnd"/>
        <w:r w:rsidRPr="009013B6">
          <w:rPr>
            <w:rStyle w:val="Lienhypertexte"/>
            <w:rFonts w:eastAsiaTheme="majorEastAsia"/>
            <w:color w:val="auto"/>
            <w:u w:val="none"/>
          </w:rPr>
          <w:t xml:space="preserve"> Fortunat</w:t>
        </w:r>
      </w:hyperlink>
      <w:r w:rsidRPr="009013B6">
        <w:t xml:space="preserve">, évêque de Poitiers et poète. C'est au </w:t>
      </w:r>
      <w:r w:rsidRPr="009013B6">
        <w:rPr>
          <w:rStyle w:val="romain"/>
        </w:rPr>
        <w:t>VII</w:t>
      </w:r>
      <w:r w:rsidRPr="009013B6">
        <w:rPr>
          <w:vertAlign w:val="superscript"/>
        </w:rPr>
        <w:t>e</w:t>
      </w:r>
      <w:r w:rsidRPr="009013B6">
        <w:t xml:space="preserve"> siècle que l'abbé </w:t>
      </w:r>
      <w:hyperlink r:id="rId51" w:tooltip="Mellebaude (page inexistante)" w:history="1">
        <w:proofErr w:type="spellStart"/>
        <w:r w:rsidRPr="009013B6">
          <w:rPr>
            <w:rStyle w:val="Lienhypertexte"/>
            <w:rFonts w:eastAsiaTheme="majorEastAsia"/>
            <w:color w:val="auto"/>
            <w:u w:val="none"/>
          </w:rPr>
          <w:t>Mellebaude</w:t>
        </w:r>
        <w:proofErr w:type="spellEnd"/>
      </w:hyperlink>
      <w:r w:rsidRPr="009013B6">
        <w:t xml:space="preserve"> fait construire l'</w:t>
      </w:r>
      <w:hyperlink r:id="rId52" w:tooltip="Hypogée des Dunes" w:history="1">
        <w:r w:rsidRPr="009013B6">
          <w:rPr>
            <w:rStyle w:val="Lienhypertexte"/>
            <w:rFonts w:eastAsiaTheme="majorEastAsia"/>
            <w:color w:val="auto"/>
            <w:u w:val="none"/>
          </w:rPr>
          <w:t>hypogée des Dunes</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vers 800 </w:t>
      </w:r>
      <w:hyperlink r:id="rId53" w:tooltip="Charlemagne" w:history="1">
        <w:r w:rsidRPr="009013B6">
          <w:rPr>
            <w:rStyle w:val="Lienhypertexte"/>
            <w:rFonts w:eastAsiaTheme="majorEastAsia"/>
            <w:color w:val="auto"/>
            <w:u w:val="none"/>
          </w:rPr>
          <w:t>sacre de Charlemagne</w:t>
        </w:r>
      </w:hyperlink>
      <w:r w:rsidRPr="009013B6">
        <w:t xml:space="preserve"> - le futur Empereur Francs des Romains </w:t>
      </w:r>
      <w:hyperlink r:id="rId54" w:tooltip="Louis le Pieux" w:history="1">
        <w:r w:rsidRPr="009013B6">
          <w:rPr>
            <w:rStyle w:val="Lienhypertexte"/>
            <w:rFonts w:eastAsiaTheme="majorEastAsia"/>
            <w:color w:val="auto"/>
            <w:u w:val="none"/>
          </w:rPr>
          <w:t>Louis le Pieux</w:t>
        </w:r>
      </w:hyperlink>
      <w:r w:rsidRPr="009013B6">
        <w:t xml:space="preserve">, fils de </w:t>
      </w:r>
      <w:hyperlink r:id="rId55" w:tooltip="Charlemagne" w:history="1">
        <w:r w:rsidRPr="009013B6">
          <w:rPr>
            <w:rStyle w:val="Lienhypertexte"/>
            <w:rFonts w:eastAsiaTheme="majorEastAsia"/>
            <w:color w:val="auto"/>
            <w:u w:val="none"/>
          </w:rPr>
          <w:t>Charlemagne</w:t>
        </w:r>
      </w:hyperlink>
      <w:r w:rsidRPr="009013B6">
        <w:t xml:space="preserve">, roi d'Aquitaine, fait bâtir un de ses quatre palais à </w:t>
      </w:r>
      <w:hyperlink r:id="rId56" w:tooltip="Chasseneuil-du-Poitou" w:history="1">
        <w:proofErr w:type="spellStart"/>
        <w:r w:rsidRPr="009013B6">
          <w:rPr>
            <w:rStyle w:val="Lienhypertexte"/>
            <w:rFonts w:eastAsiaTheme="majorEastAsia"/>
            <w:color w:val="auto"/>
            <w:u w:val="none"/>
          </w:rPr>
          <w:t>Chasseneuil</w:t>
        </w:r>
        <w:proofErr w:type="spellEnd"/>
        <w:r w:rsidRPr="009013B6">
          <w:rPr>
            <w:rStyle w:val="Lienhypertexte"/>
            <w:rFonts w:eastAsiaTheme="majorEastAsia"/>
            <w:color w:val="auto"/>
            <w:u w:val="none"/>
          </w:rPr>
          <w:t>-du-Poitou</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En </w:t>
      </w:r>
      <w:hyperlink r:id="rId57" w:tooltip="840" w:history="1">
        <w:r w:rsidRPr="009013B6">
          <w:rPr>
            <w:rStyle w:val="Lienhypertexte"/>
            <w:rFonts w:eastAsiaTheme="majorEastAsia"/>
            <w:color w:val="auto"/>
            <w:u w:val="none"/>
          </w:rPr>
          <w:t>840</w:t>
        </w:r>
      </w:hyperlink>
      <w:r w:rsidRPr="009013B6">
        <w:t xml:space="preserve">, </w:t>
      </w:r>
      <w:hyperlink r:id="rId58" w:tooltip="Pépin II d'Aquitaine" w:history="1">
        <w:r w:rsidRPr="009013B6">
          <w:rPr>
            <w:rStyle w:val="Lienhypertexte"/>
            <w:rFonts w:eastAsiaTheme="majorEastAsia"/>
            <w:color w:val="auto"/>
            <w:u w:val="none"/>
          </w:rPr>
          <w:t>Pépin II d'Aquitaine</w:t>
        </w:r>
      </w:hyperlink>
      <w:r w:rsidRPr="009013B6">
        <w:t xml:space="preserve"> essaie de profiter de la mort de son père </w:t>
      </w:r>
      <w:hyperlink r:id="rId59" w:tooltip="Louis le Pieux" w:history="1">
        <w:r w:rsidRPr="009013B6">
          <w:rPr>
            <w:rStyle w:val="Lienhypertexte"/>
            <w:rFonts w:eastAsiaTheme="majorEastAsia"/>
            <w:color w:val="auto"/>
            <w:u w:val="none"/>
          </w:rPr>
          <w:t>Louis le Pieux</w:t>
        </w:r>
      </w:hyperlink>
      <w:r w:rsidRPr="009013B6">
        <w:t xml:space="preserve"> pour reconquérir son royaume, et tente de s’emparer de Poitiers, mais échoue. Il est chassé par l’armée de </w:t>
      </w:r>
      <w:hyperlink r:id="rId60" w:tooltip="Charles II le Chauve" w:history="1">
        <w:r w:rsidRPr="009013B6">
          <w:rPr>
            <w:rStyle w:val="Lienhypertexte"/>
            <w:rFonts w:eastAsiaTheme="majorEastAsia"/>
            <w:color w:val="auto"/>
            <w:u w:val="none"/>
          </w:rPr>
          <w:t>Charles le Chauve</w:t>
        </w:r>
      </w:hyperlink>
      <w:r w:rsidRPr="009013B6">
        <w:t xml:space="preserve"> alors qu’il assiégeait à nouveau la ville.</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lastRenderedPageBreak/>
        <w:t>Des bourgs fortifiés s'établissent autour de la ville, toujours sur le promontoire : autour des abbayes (</w:t>
      </w:r>
      <w:hyperlink r:id="rId61" w:tooltip="Abbaye Sainte-Croix de Poitiers" w:history="1">
        <w:r w:rsidRPr="009013B6">
          <w:rPr>
            <w:rStyle w:val="Lienhypertexte"/>
            <w:rFonts w:eastAsiaTheme="majorEastAsia"/>
            <w:color w:val="auto"/>
            <w:u w:val="none"/>
          </w:rPr>
          <w:t>Sainte-Croix</w:t>
        </w:r>
      </w:hyperlink>
      <w:r w:rsidRPr="009013B6">
        <w:t xml:space="preserve">, abbaye Saint-Hilaire ; </w:t>
      </w:r>
      <w:proofErr w:type="spellStart"/>
      <w:r w:rsidRPr="009013B6">
        <w:t>Montierneuf</w:t>
      </w:r>
      <w:proofErr w:type="spellEnd"/>
      <w:r w:rsidRPr="009013B6">
        <w:t xml:space="preserve">, au </w:t>
      </w:r>
      <w:hyperlink r:id="rId62" w:tooltip="XIe siècle" w:history="1">
        <w:r w:rsidRPr="009013B6">
          <w:rPr>
            <w:rStyle w:val="romain"/>
          </w:rPr>
          <w:t>XI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À cette époque, on distingue les </w:t>
      </w:r>
      <w:r w:rsidRPr="009013B6">
        <w:rPr>
          <w:i/>
          <w:iCs/>
        </w:rPr>
        <w:t>citoyens</w:t>
      </w:r>
      <w:r w:rsidRPr="009013B6">
        <w:t xml:space="preserve">, habitants de la cité fortifiée des Romains, les </w:t>
      </w:r>
      <w:r w:rsidRPr="009013B6">
        <w:rPr>
          <w:i/>
          <w:iCs/>
        </w:rPr>
        <w:t>bourgeois</w:t>
      </w:r>
      <w:r w:rsidRPr="009013B6">
        <w:t xml:space="preserve">, habitant les bourgs, et les </w:t>
      </w:r>
      <w:proofErr w:type="spellStart"/>
      <w:r w:rsidRPr="009013B6">
        <w:rPr>
          <w:i/>
          <w:iCs/>
        </w:rPr>
        <w:t>rustici</w:t>
      </w:r>
      <w:proofErr w:type="spellEnd"/>
      <w:r w:rsidRPr="009013B6">
        <w:t xml:space="preserve">, ou paysans, qui habitaient sur le promontoire, mais en dehors d'un bourg protecteur. Cette distinction disparut avec la construction par </w:t>
      </w:r>
      <w:hyperlink r:id="rId63" w:tooltip="Aliénor d'Aquitaine" w:history="1">
        <w:r w:rsidRPr="009013B6">
          <w:rPr>
            <w:rStyle w:val="Lienhypertexte"/>
            <w:rFonts w:eastAsiaTheme="majorEastAsia"/>
            <w:color w:val="auto"/>
            <w:u w:val="none"/>
          </w:rPr>
          <w:t>Aliénor d'Aquitaine</w:t>
        </w:r>
      </w:hyperlink>
      <w:r w:rsidRPr="009013B6">
        <w:t xml:space="preserve"> de la muraille médiévale qui ceignit tout le promontoire, cité, bourgs et espaces intermédiaires.</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Au </w:t>
      </w:r>
      <w:hyperlink r:id="rId64" w:tooltip="IXe siècle" w:history="1">
        <w:r w:rsidRPr="009013B6">
          <w:rPr>
            <w:rStyle w:val="romain"/>
          </w:rPr>
          <w:t>IX</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le nom de </w:t>
      </w:r>
      <w:r w:rsidRPr="009013B6">
        <w:rPr>
          <w:i/>
          <w:iCs/>
        </w:rPr>
        <w:t>Grand-rue</w:t>
      </w:r>
      <w:r w:rsidRPr="009013B6">
        <w:t xml:space="preserve"> apparait dans les chartes. C'est la plus ancienne trace d'un nom de rue conservée en Europe. Cette rue correspond à la ligne de plus faible pente, et donc la moins fatigante, pour monter du gué (actuel pont) Saint-Joubert au plateau, et elle est un itinéraire remontant à l'Âge du Fer. Grossièrement orienté est-ouest, il servit d'axe </w:t>
      </w:r>
      <w:hyperlink r:id="rId65" w:tooltip="Decumanus" w:history="1">
        <w:proofErr w:type="spellStart"/>
        <w:r w:rsidRPr="009013B6">
          <w:rPr>
            <w:rStyle w:val="Lienhypertexte"/>
            <w:rFonts w:eastAsiaTheme="majorEastAsia"/>
            <w:color w:val="auto"/>
            <w:u w:val="none"/>
          </w:rPr>
          <w:t>decuman</w:t>
        </w:r>
        <w:proofErr w:type="spellEnd"/>
      </w:hyperlink>
      <w:r w:rsidRPr="009013B6">
        <w:t xml:space="preserve"> au quadrillage orthogonal des rues à l'époque romaine.</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Le </w:t>
      </w:r>
      <w:r w:rsidRPr="009013B6">
        <w:rPr>
          <w:rStyle w:val="romain"/>
        </w:rPr>
        <w:t>IX</w:t>
      </w:r>
      <w:r w:rsidRPr="009013B6">
        <w:rPr>
          <w:vertAlign w:val="superscript"/>
        </w:rPr>
        <w:t>e</w:t>
      </w:r>
      <w:r w:rsidRPr="009013B6">
        <w:t xml:space="preserve"> siècle est aussi l’époque des invasions Normandes : ils arrivent à Poitiers la première fois en </w:t>
      </w:r>
      <w:hyperlink r:id="rId66" w:tooltip="853" w:history="1">
        <w:r w:rsidRPr="009013B6">
          <w:rPr>
            <w:rStyle w:val="Lienhypertexte"/>
            <w:rFonts w:eastAsiaTheme="majorEastAsia"/>
            <w:color w:val="auto"/>
            <w:u w:val="none"/>
          </w:rPr>
          <w:t>853</w:t>
        </w:r>
      </w:hyperlink>
      <w:r w:rsidRPr="009013B6">
        <w:t xml:space="preserve">, sont battus en 855, puis la dévastent en 857. En 863, ils brûlent Saint-Hilaire-le-Grand et obtiennent une rançon de la ville, qui est incendiée en </w:t>
      </w:r>
      <w:hyperlink r:id="rId67" w:tooltip="865" w:history="1">
        <w:r w:rsidRPr="009013B6">
          <w:rPr>
            <w:rStyle w:val="Lienhypertexte"/>
            <w:rFonts w:eastAsiaTheme="majorEastAsia"/>
            <w:color w:val="auto"/>
            <w:u w:val="none"/>
          </w:rPr>
          <w:t>865</w:t>
        </w:r>
      </w:hyperlink>
      <w:hyperlink r:id="rId68" w:anchor="cite_note-8" w:history="1">
        <w:r w:rsidRPr="009013B6">
          <w:rPr>
            <w:rStyle w:val="Lienhypertexte"/>
            <w:rFonts w:eastAsiaTheme="majorEastAsia"/>
            <w:color w:val="auto"/>
            <w:u w:val="none"/>
            <w:vertAlign w:val="superscript"/>
          </w:rPr>
          <w:t>8</w:t>
        </w:r>
      </w:hyperlink>
      <w:r w:rsidRPr="009013B6">
        <w:t xml:space="preserve">. En </w:t>
      </w:r>
      <w:hyperlink r:id="rId69" w:tooltip="955" w:history="1">
        <w:r w:rsidRPr="009013B6">
          <w:rPr>
            <w:rStyle w:val="Lienhypertexte"/>
            <w:rFonts w:eastAsiaTheme="majorEastAsia"/>
            <w:color w:val="auto"/>
            <w:u w:val="none"/>
          </w:rPr>
          <w:t>955</w:t>
        </w:r>
      </w:hyperlink>
      <w:r w:rsidRPr="009013B6">
        <w:t xml:space="preserve">, Poitiers est assiégée par le duc de France, </w:t>
      </w:r>
      <w:hyperlink r:id="rId70" w:tooltip="Hugues le Blanc" w:history="1">
        <w:r w:rsidRPr="009013B6">
          <w:rPr>
            <w:rStyle w:val="Lienhypertexte"/>
            <w:rFonts w:eastAsiaTheme="majorEastAsia"/>
            <w:color w:val="auto"/>
            <w:u w:val="none"/>
          </w:rPr>
          <w:t>Hugues le Blanc</w:t>
        </w:r>
      </w:hyperlink>
      <w:r w:rsidRPr="009013B6">
        <w:t xml:space="preserve">, qui doit lever le siège au bout de deux mois par manque de vivres. En 988, c’est le comte-duc </w:t>
      </w:r>
      <w:hyperlink r:id="rId71" w:tooltip="Guillaume IV de Poitiers" w:history="1">
        <w:r w:rsidRPr="009013B6">
          <w:rPr>
            <w:rStyle w:val="Lienhypertexte"/>
            <w:rFonts w:eastAsiaTheme="majorEastAsia"/>
            <w:color w:val="auto"/>
            <w:u w:val="none"/>
          </w:rPr>
          <w:t>Guillaume IV</w:t>
        </w:r>
      </w:hyperlink>
      <w:r w:rsidRPr="009013B6">
        <w:t xml:space="preserve"> repousse </w:t>
      </w:r>
      <w:hyperlink r:id="rId72" w:tooltip="Hugues Capet" w:history="1">
        <w:r w:rsidRPr="009013B6">
          <w:rPr>
            <w:rStyle w:val="Lienhypertexte"/>
            <w:rFonts w:eastAsiaTheme="majorEastAsia"/>
            <w:color w:val="auto"/>
            <w:u w:val="none"/>
          </w:rPr>
          <w:t>Hugues Capet</w:t>
        </w:r>
      </w:hyperlink>
      <w:r w:rsidRPr="009013B6">
        <w:t xml:space="preserve"> qui assiégeait la ville.</w:t>
      </w:r>
    </w:p>
    <w:p w:rsidR="009013B6" w:rsidRPr="009013B6" w:rsidRDefault="009013B6" w:rsidP="009013B6">
      <w:pPr>
        <w:pStyle w:val="NormalWeb"/>
        <w:spacing w:before="0" w:beforeAutospacing="0" w:after="0" w:afterAutospacing="0"/>
      </w:pP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Apogée des comtes de Poitiers</w:t>
      </w:r>
    </w:p>
    <w:p w:rsidR="009013B6" w:rsidRDefault="009013B6" w:rsidP="009013B6">
      <w:pPr>
        <w:pStyle w:val="NormalWeb"/>
        <w:spacing w:before="0" w:beforeAutospacing="0" w:after="0" w:afterAutospacing="0"/>
      </w:pPr>
      <w:r w:rsidRPr="009013B6">
        <w:t xml:space="preserve">Les </w:t>
      </w:r>
      <w:hyperlink r:id="rId73" w:tooltip="Liste des comtes de Poitiers" w:history="1">
        <w:r w:rsidRPr="009013B6">
          <w:rPr>
            <w:rStyle w:val="Lienhypertexte"/>
            <w:rFonts w:eastAsiaTheme="majorEastAsia"/>
            <w:color w:val="auto"/>
            <w:u w:val="none"/>
          </w:rPr>
          <w:t>comtes de Poitiers</w:t>
        </w:r>
      </w:hyperlink>
      <w:r w:rsidRPr="009013B6">
        <w:t xml:space="preserve"> commandèrent de nombreux travaux dans leur ville. On peut citer l'</w:t>
      </w:r>
      <w:hyperlink r:id="rId74" w:tooltip="Église Saint-Jean de Montierneuf" w:history="1">
        <w:r w:rsidRPr="009013B6">
          <w:rPr>
            <w:rStyle w:val="Lienhypertexte"/>
            <w:rFonts w:eastAsiaTheme="majorEastAsia"/>
            <w:color w:val="auto"/>
            <w:u w:val="none"/>
          </w:rPr>
          <w:t xml:space="preserve">église Saint-Jean de </w:t>
        </w:r>
        <w:proofErr w:type="spellStart"/>
        <w:r w:rsidRPr="009013B6">
          <w:rPr>
            <w:rStyle w:val="Lienhypertexte"/>
            <w:rFonts w:eastAsiaTheme="majorEastAsia"/>
            <w:color w:val="auto"/>
            <w:u w:val="none"/>
          </w:rPr>
          <w:t>Montierneuf</w:t>
        </w:r>
        <w:proofErr w:type="spellEnd"/>
      </w:hyperlink>
      <w:r w:rsidRPr="009013B6">
        <w:t xml:space="preserve">, par </w:t>
      </w:r>
      <w:hyperlink r:id="rId75" w:tooltip="Guillaume VIII de Poitiers" w:history="1">
        <w:r w:rsidRPr="009013B6">
          <w:rPr>
            <w:rStyle w:val="Lienhypertexte"/>
            <w:rFonts w:eastAsiaTheme="majorEastAsia"/>
            <w:color w:val="auto"/>
            <w:u w:val="none"/>
          </w:rPr>
          <w:t>Guillaume VIII de Poitiers</w:t>
        </w:r>
      </w:hyperlink>
      <w:r w:rsidRPr="009013B6">
        <w:t xml:space="preserve">  ; le </w:t>
      </w:r>
      <w:hyperlink r:id="rId76" w:tooltip="Palais de Justice de Poitiers" w:history="1">
        <w:r w:rsidRPr="009013B6">
          <w:rPr>
            <w:rStyle w:val="Lienhypertexte"/>
            <w:rFonts w:eastAsiaTheme="majorEastAsia"/>
            <w:color w:val="auto"/>
            <w:u w:val="none"/>
          </w:rPr>
          <w:t>château</w:t>
        </w:r>
      </w:hyperlink>
      <w:r w:rsidRPr="009013B6">
        <w:t xml:space="preserve"> des comtes, reconstruit après l'incendie de </w:t>
      </w:r>
      <w:hyperlink r:id="rId77" w:tooltip="1043" w:history="1">
        <w:r w:rsidRPr="009013B6">
          <w:rPr>
            <w:rStyle w:val="Lienhypertexte"/>
            <w:rFonts w:eastAsiaTheme="majorEastAsia"/>
            <w:color w:val="auto"/>
            <w:u w:val="none"/>
          </w:rPr>
          <w:t>1043</w:t>
        </w:r>
      </w:hyperlink>
      <w:r w:rsidRPr="009013B6">
        <w:t xml:space="preserve"> et embelli par Aliénor d'Aquitaine ; le marché neuf, toujours par la duchesse Aliénor. Celle-ci épouse le roi de France </w:t>
      </w:r>
      <w:hyperlink r:id="rId78" w:tooltip="Louis VII de France" w:history="1">
        <w:r w:rsidRPr="009013B6">
          <w:rPr>
            <w:rStyle w:val="Lienhypertexte"/>
            <w:rFonts w:eastAsiaTheme="majorEastAsia"/>
            <w:color w:val="auto"/>
            <w:u w:val="none"/>
          </w:rPr>
          <w:t>Louis VII</w:t>
        </w:r>
      </w:hyperlink>
      <w:r w:rsidRPr="009013B6">
        <w:t>. Au début de leur règne, Poitiers se constitue en commune libre. Le couple royal réagit rapidement, et la ville est assiégée et reprise sans effusion de sang.</w:t>
      </w:r>
    </w:p>
    <w:p w:rsidR="009013B6" w:rsidRPr="009013B6" w:rsidRDefault="009013B6" w:rsidP="009013B6">
      <w:pPr>
        <w:pStyle w:val="NormalWeb"/>
        <w:spacing w:before="0" w:beforeAutospacing="0" w:after="0" w:afterAutospacing="0"/>
      </w:pPr>
    </w:p>
    <w:p w:rsidR="009013B6" w:rsidRDefault="00FF287E" w:rsidP="009013B6">
      <w:pPr>
        <w:pStyle w:val="NormalWeb"/>
        <w:spacing w:before="0" w:beforeAutospacing="0" w:after="0" w:afterAutospacing="0"/>
      </w:pPr>
      <w:hyperlink r:id="rId79" w:tooltip="Aliénor d'Aquitaine" w:history="1">
        <w:r w:rsidR="009013B6" w:rsidRPr="009013B6">
          <w:rPr>
            <w:rStyle w:val="Lienhypertexte"/>
            <w:rFonts w:eastAsiaTheme="majorEastAsia"/>
            <w:color w:val="auto"/>
            <w:u w:val="none"/>
          </w:rPr>
          <w:t>Aliénor d'Aquitaine</w:t>
        </w:r>
      </w:hyperlink>
      <w:r w:rsidR="009013B6" w:rsidRPr="009013B6">
        <w:t xml:space="preserve"> fit construire une nouvelle muraille au </w:t>
      </w:r>
      <w:hyperlink r:id="rId80" w:tooltip="XIIe siècle" w:history="1">
        <w:r w:rsidR="009013B6" w:rsidRPr="009013B6">
          <w:rPr>
            <w:rStyle w:val="romain"/>
          </w:rPr>
          <w:t>XII</w:t>
        </w:r>
        <w:r w:rsidR="009013B6" w:rsidRPr="009013B6">
          <w:rPr>
            <w:rStyle w:val="Lienhypertexte"/>
            <w:rFonts w:eastAsiaTheme="majorEastAsia"/>
            <w:color w:val="auto"/>
            <w:u w:val="none"/>
            <w:vertAlign w:val="superscript"/>
          </w:rPr>
          <w:t>e</w:t>
        </w:r>
        <w:r w:rsidR="009013B6" w:rsidRPr="009013B6">
          <w:rPr>
            <w:rStyle w:val="Lienhypertexte"/>
            <w:rFonts w:eastAsiaTheme="majorEastAsia"/>
            <w:color w:val="auto"/>
            <w:u w:val="none"/>
          </w:rPr>
          <w:t xml:space="preserve"> siècle</w:t>
        </w:r>
      </w:hyperlink>
      <w:r w:rsidR="009013B6" w:rsidRPr="009013B6">
        <w:t xml:space="preserve"> longue de 6000 mètres, enserrant tout le promontoire. Elle fut complétée par deux barrages sur la </w:t>
      </w:r>
      <w:hyperlink r:id="rId81" w:tooltip="Boivre" w:history="1">
        <w:proofErr w:type="spellStart"/>
        <w:r w:rsidR="009013B6" w:rsidRPr="009013B6">
          <w:rPr>
            <w:rStyle w:val="Lienhypertexte"/>
            <w:rFonts w:eastAsiaTheme="majorEastAsia"/>
            <w:color w:val="auto"/>
            <w:u w:val="none"/>
          </w:rPr>
          <w:t>Boivre</w:t>
        </w:r>
        <w:proofErr w:type="spellEnd"/>
      </w:hyperlink>
      <w:r w:rsidR="009013B6" w:rsidRPr="009013B6">
        <w:t>, qui créaient des retenues d'eau permanentes dans la vallée étroite.</w:t>
      </w:r>
    </w:p>
    <w:p w:rsidR="009013B6" w:rsidRPr="009013B6" w:rsidRDefault="009013B6" w:rsidP="009013B6">
      <w:pPr>
        <w:pStyle w:val="NormalWeb"/>
        <w:spacing w:before="0" w:beforeAutospacing="0" w:after="0" w:afterAutospacing="0"/>
      </w:pPr>
    </w:p>
    <w:p w:rsidR="009013B6" w:rsidRPr="009013B6" w:rsidRDefault="009013B6" w:rsidP="009013B6">
      <w:pPr>
        <w:pStyle w:val="NormalWeb"/>
        <w:spacing w:before="0" w:beforeAutospacing="0"/>
      </w:pPr>
      <w:r w:rsidRPr="009013B6">
        <w:t xml:space="preserve">Progressivement, des libertés et franchises sont accordées aux habitants de la ville de Poitiers. La première charte est accordée par </w:t>
      </w:r>
      <w:hyperlink r:id="rId82" w:tooltip="Guillaume IX d'Aquitaine" w:history="1">
        <w:r w:rsidRPr="009013B6">
          <w:rPr>
            <w:rStyle w:val="Lienhypertexte"/>
            <w:rFonts w:eastAsiaTheme="majorEastAsia"/>
            <w:color w:val="auto"/>
            <w:u w:val="none"/>
          </w:rPr>
          <w:t>Guillaume le Troubadour</w:t>
        </w:r>
      </w:hyperlink>
      <w:r w:rsidRPr="009013B6">
        <w:t xml:space="preserve"> (1086-1126), et confirmée par Guillaume X. Elle accorde la liberté de mariage (le seigneur n’a plus son mot à dire avant le mariage d’une femme ou d’une veuve de Poitiers), reconnaît un droit de propriété aux habitants de Poitiers, leur accorde des garanties lors d’un jugement et la possibilité d’être libérés sous caution. Les mêmes libertés sont </w:t>
      </w:r>
      <w:proofErr w:type="gramStart"/>
      <w:r w:rsidRPr="009013B6">
        <w:t>accordés</w:t>
      </w:r>
      <w:proofErr w:type="gramEnd"/>
      <w:r w:rsidRPr="009013B6">
        <w:t xml:space="preserve"> aux étrangers s’installant à Poitiers</w:t>
      </w:r>
      <w:hyperlink r:id="rId83" w:anchor="cite_note-9" w:history="1">
        <w:r w:rsidRPr="009013B6">
          <w:rPr>
            <w:rStyle w:val="Lienhypertexte"/>
            <w:rFonts w:eastAsiaTheme="majorEastAsia"/>
            <w:color w:val="auto"/>
            <w:u w:val="none"/>
            <w:vertAlign w:val="superscript"/>
          </w:rPr>
          <w:t>9</w:t>
        </w:r>
      </w:hyperlink>
      <w:r w:rsidRPr="009013B6">
        <w:t>.</w:t>
      </w:r>
    </w:p>
    <w:p w:rsidR="009013B6" w:rsidRPr="009013B6" w:rsidRDefault="009013B6" w:rsidP="009013B6">
      <w:pPr>
        <w:pStyle w:val="NormalWeb"/>
        <w:spacing w:before="0" w:beforeAutospacing="0"/>
      </w:pPr>
      <w:r w:rsidRPr="009013B6">
        <w:t xml:space="preserve">La route de </w:t>
      </w:r>
      <w:hyperlink r:id="rId84" w:tooltip="Saint-Jacques-de-Compostelle" w:history="1">
        <w:r w:rsidRPr="009013B6">
          <w:rPr>
            <w:rStyle w:val="Lienhypertexte"/>
            <w:rFonts w:eastAsiaTheme="majorEastAsia"/>
            <w:color w:val="auto"/>
            <w:u w:val="none"/>
          </w:rPr>
          <w:t>Saint-Jacques-de-Compostelle</w:t>
        </w:r>
      </w:hyperlink>
      <w:r w:rsidRPr="009013B6">
        <w:t xml:space="preserve"> passant par Poitiers, la ville accueille de nombreux pèlerins, qui y font halte pour vénérer les reliques de sainte Radegonde ou de saint Hilaire.</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Poitiers dans les luttes entre le roi de France et le roi d'Angleterre</w:t>
      </w:r>
    </w:p>
    <w:p w:rsidR="009013B6" w:rsidRPr="009013B6" w:rsidRDefault="009013B6" w:rsidP="009013B6">
      <w:pPr>
        <w:pStyle w:val="Titre4"/>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domination angevine</w:t>
      </w:r>
    </w:p>
    <w:p w:rsidR="009013B6" w:rsidRPr="009013B6" w:rsidRDefault="009013B6" w:rsidP="009013B6">
      <w:pPr>
        <w:pStyle w:val="NormalWeb"/>
        <w:spacing w:before="0" w:beforeAutospacing="0"/>
      </w:pPr>
      <w:r w:rsidRPr="009013B6">
        <w:t xml:space="preserve">Les mariages d'Aliénor firent passer Poitiers successivement dans le domaine royal capétien (mariage de 1136), puis dans les possessions des </w:t>
      </w:r>
      <w:hyperlink r:id="rId85" w:tooltip="Plantagenêt" w:history="1">
        <w:r w:rsidRPr="009013B6">
          <w:rPr>
            <w:rStyle w:val="Lienhypertexte"/>
            <w:rFonts w:eastAsiaTheme="majorEastAsia"/>
            <w:color w:val="auto"/>
            <w:u w:val="none"/>
          </w:rPr>
          <w:t>Plantagenêt</w:t>
        </w:r>
      </w:hyperlink>
      <w:r w:rsidRPr="009013B6">
        <w:t xml:space="preserve"> (1154). À partir de son deuxième mariage, Aliénor passe beaucoup de temps à Poitiers. En 1170-73, elle y dirige sa principauté de manière autonome.</w:t>
      </w:r>
    </w:p>
    <w:p w:rsidR="009013B6" w:rsidRPr="009013B6" w:rsidRDefault="009013B6" w:rsidP="009013B6">
      <w:pPr>
        <w:pStyle w:val="NormalWeb"/>
        <w:spacing w:before="0" w:beforeAutospacing="0"/>
      </w:pPr>
      <w:r w:rsidRPr="009013B6">
        <w:lastRenderedPageBreak/>
        <w:t xml:space="preserve">En </w:t>
      </w:r>
      <w:hyperlink r:id="rId86" w:tooltip="1138" w:history="1">
        <w:r w:rsidRPr="009013B6">
          <w:rPr>
            <w:rStyle w:val="Lienhypertexte"/>
            <w:rFonts w:eastAsiaTheme="majorEastAsia"/>
            <w:color w:val="auto"/>
            <w:u w:val="none"/>
          </w:rPr>
          <w:t>1138</w:t>
        </w:r>
      </w:hyperlink>
      <w:r w:rsidRPr="009013B6">
        <w:t xml:space="preserve">, les habitants de Poitiers se constituent en </w:t>
      </w:r>
      <w:hyperlink r:id="rId87" w:tooltip="Commune (Moyen Âge)" w:history="1">
        <w:r w:rsidRPr="009013B6">
          <w:rPr>
            <w:rStyle w:val="Lienhypertexte"/>
            <w:rFonts w:eastAsiaTheme="majorEastAsia"/>
            <w:color w:val="auto"/>
            <w:u w:val="none"/>
          </w:rPr>
          <w:t>commune (Moyen Âge)</w:t>
        </w:r>
      </w:hyperlink>
      <w:r w:rsidRPr="009013B6">
        <w:t xml:space="preserve"> autonome, et appellent les bourgs voisins à se constituer en ligue. La ville est aussitôt assiégée par le roi de France, et la commune dissoute.</w:t>
      </w:r>
    </w:p>
    <w:p w:rsidR="009013B6" w:rsidRPr="009013B6" w:rsidRDefault="009013B6" w:rsidP="009013B6">
      <w:pPr>
        <w:pStyle w:val="NormalWeb"/>
        <w:spacing w:before="0" w:beforeAutospacing="0"/>
      </w:pPr>
      <w:r w:rsidRPr="009013B6">
        <w:t xml:space="preserve">En </w:t>
      </w:r>
      <w:hyperlink r:id="rId88" w:tooltip="1173" w:history="1">
        <w:r w:rsidRPr="009013B6">
          <w:rPr>
            <w:rStyle w:val="Lienhypertexte"/>
            <w:rFonts w:eastAsiaTheme="majorEastAsia"/>
            <w:color w:val="auto"/>
            <w:u w:val="none"/>
          </w:rPr>
          <w:t>1173</w:t>
        </w:r>
      </w:hyperlink>
      <w:r w:rsidRPr="009013B6">
        <w:t>, lors de la révolte des fils d’</w:t>
      </w:r>
      <w:hyperlink r:id="rId89" w:tooltip="Henri II d'Angleterre" w:history="1">
        <w:r w:rsidRPr="009013B6">
          <w:rPr>
            <w:rStyle w:val="Lienhypertexte"/>
            <w:rFonts w:eastAsiaTheme="majorEastAsia"/>
            <w:color w:val="auto"/>
            <w:u w:val="none"/>
          </w:rPr>
          <w:t>Henri II</w:t>
        </w:r>
      </w:hyperlink>
      <w:r w:rsidRPr="009013B6">
        <w:t xml:space="preserve"> contre leur père, la ville de Poitiers, comme la plupart des villes du sud du domaine </w:t>
      </w:r>
      <w:proofErr w:type="spellStart"/>
      <w:r w:rsidRPr="009013B6">
        <w:t>plantagenêt</w:t>
      </w:r>
      <w:proofErr w:type="spellEnd"/>
      <w:r w:rsidRPr="009013B6">
        <w:t xml:space="preserve">, soutient le roi. Elle est récompensée par une charte de commune, probablement accordée en même temps ou peu après celle de </w:t>
      </w:r>
      <w:hyperlink r:id="rId90" w:tooltip="La Rochelle" w:history="1">
        <w:r w:rsidRPr="009013B6">
          <w:rPr>
            <w:rStyle w:val="Lienhypertexte"/>
            <w:rFonts w:eastAsiaTheme="majorEastAsia"/>
            <w:color w:val="auto"/>
            <w:u w:val="none"/>
          </w:rPr>
          <w:t>La Rochelle</w:t>
        </w:r>
      </w:hyperlink>
      <w:r w:rsidRPr="009013B6">
        <w:t xml:space="preserve"> (en 1175), en tout cas pas après </w:t>
      </w:r>
      <w:hyperlink r:id="rId91" w:tooltip="1187" w:history="1">
        <w:r w:rsidRPr="009013B6">
          <w:rPr>
            <w:rStyle w:val="Lienhypertexte"/>
            <w:rFonts w:eastAsiaTheme="majorEastAsia"/>
            <w:color w:val="auto"/>
            <w:u w:val="none"/>
          </w:rPr>
          <w:t>1187</w:t>
        </w:r>
      </w:hyperlink>
      <w:hyperlink r:id="rId92" w:anchor="cite_note-10" w:history="1">
        <w:r w:rsidRPr="009013B6">
          <w:rPr>
            <w:rStyle w:val="Lienhypertexte"/>
            <w:rFonts w:eastAsiaTheme="majorEastAsia"/>
            <w:color w:val="auto"/>
            <w:u w:val="none"/>
            <w:vertAlign w:val="superscript"/>
          </w:rPr>
          <w:t>10</w:t>
        </w:r>
      </w:hyperlink>
      <w:r w:rsidRPr="009013B6">
        <w:t xml:space="preserve">. Elle est confirmée en </w:t>
      </w:r>
      <w:hyperlink r:id="rId93" w:tooltip="1199" w:history="1">
        <w:r w:rsidRPr="009013B6">
          <w:rPr>
            <w:rStyle w:val="Lienhypertexte"/>
            <w:rFonts w:eastAsiaTheme="majorEastAsia"/>
            <w:color w:val="auto"/>
            <w:u w:val="none"/>
          </w:rPr>
          <w:t>1199</w:t>
        </w:r>
      </w:hyperlink>
      <w:r w:rsidRPr="009013B6">
        <w:t xml:space="preserve"> par </w:t>
      </w:r>
      <w:hyperlink r:id="rId94" w:tooltip="Aliénor d'Aquitaine" w:history="1">
        <w:r w:rsidRPr="009013B6">
          <w:rPr>
            <w:rStyle w:val="Lienhypertexte"/>
            <w:rFonts w:eastAsiaTheme="majorEastAsia"/>
            <w:color w:val="auto"/>
            <w:u w:val="none"/>
          </w:rPr>
          <w:t>Aliénor d'Aquitaine</w:t>
        </w:r>
      </w:hyperlink>
      <w:r w:rsidRPr="009013B6">
        <w:t xml:space="preserve">, et le premier </w:t>
      </w:r>
      <w:hyperlink r:id="rId95" w:tooltip="Beffroi" w:history="1">
        <w:r w:rsidRPr="009013B6">
          <w:rPr>
            <w:rStyle w:val="Lienhypertexte"/>
            <w:rFonts w:eastAsiaTheme="majorEastAsia"/>
            <w:color w:val="auto"/>
            <w:u w:val="none"/>
          </w:rPr>
          <w:t>beffroi</w:t>
        </w:r>
      </w:hyperlink>
      <w:r w:rsidRPr="009013B6">
        <w:t xml:space="preserve"> d'Europe fut construit. En </w:t>
      </w:r>
      <w:hyperlink r:id="rId96" w:tooltip="1282" w:history="1">
        <w:r w:rsidRPr="009013B6">
          <w:rPr>
            <w:rStyle w:val="Lienhypertexte"/>
            <w:rFonts w:eastAsiaTheme="majorEastAsia"/>
            <w:color w:val="auto"/>
            <w:u w:val="none"/>
          </w:rPr>
          <w:t>1282</w:t>
        </w:r>
      </w:hyperlink>
      <w:r w:rsidRPr="009013B6">
        <w:t xml:space="preserve">, la ville voit son importance confirmée par l'établissement d'un </w:t>
      </w:r>
      <w:r w:rsidRPr="009013B6">
        <w:rPr>
          <w:i/>
          <w:iCs/>
        </w:rPr>
        <w:t>Poids le roi</w:t>
      </w:r>
      <w:r w:rsidRPr="009013B6">
        <w:t xml:space="preserve"> (sorte de bureau des Poids et mesures) en même temps que les villes aux foires importantes de </w:t>
      </w:r>
      <w:hyperlink r:id="rId97" w:tooltip="Champagne (province historique)" w:history="1">
        <w:r w:rsidRPr="009013B6">
          <w:rPr>
            <w:rStyle w:val="Lienhypertexte"/>
            <w:rFonts w:eastAsiaTheme="majorEastAsia"/>
            <w:color w:val="auto"/>
            <w:u w:val="none"/>
          </w:rPr>
          <w:t>Champagne</w:t>
        </w:r>
      </w:hyperlink>
      <w:r w:rsidRPr="009013B6">
        <w:t xml:space="preserve">, </w:t>
      </w:r>
      <w:hyperlink r:id="rId98" w:tooltip="Provins" w:history="1">
        <w:r w:rsidRPr="009013B6">
          <w:rPr>
            <w:rStyle w:val="Lienhypertexte"/>
            <w:rFonts w:eastAsiaTheme="majorEastAsia"/>
            <w:color w:val="auto"/>
            <w:u w:val="none"/>
          </w:rPr>
          <w:t>Provins</w:t>
        </w:r>
      </w:hyperlink>
      <w:r w:rsidRPr="009013B6">
        <w:t xml:space="preserve"> et </w:t>
      </w:r>
      <w:hyperlink r:id="rId99" w:tooltip="Troyes" w:history="1">
        <w:r w:rsidRPr="009013B6">
          <w:rPr>
            <w:rStyle w:val="Lienhypertexte"/>
            <w:rFonts w:eastAsiaTheme="majorEastAsia"/>
            <w:color w:val="auto"/>
            <w:u w:val="none"/>
          </w:rPr>
          <w:t>Troyes</w:t>
        </w:r>
      </w:hyperlink>
      <w:r w:rsidRPr="009013B6">
        <w:t xml:space="preserve">, et </w:t>
      </w:r>
      <w:hyperlink r:id="rId100" w:tooltip="Albi" w:history="1">
        <w:r w:rsidRPr="009013B6">
          <w:rPr>
            <w:rStyle w:val="Lienhypertexte"/>
            <w:rFonts w:eastAsiaTheme="majorEastAsia"/>
            <w:color w:val="auto"/>
            <w:u w:val="none"/>
          </w:rPr>
          <w:t>Albi</w:t>
        </w:r>
      </w:hyperlink>
      <w:r w:rsidRPr="009013B6">
        <w:t>.</w:t>
      </w:r>
    </w:p>
    <w:p w:rsidR="009013B6" w:rsidRPr="009013B6" w:rsidRDefault="009013B6" w:rsidP="009013B6">
      <w:pPr>
        <w:pStyle w:val="NormalWeb"/>
        <w:spacing w:before="0" w:beforeAutospacing="0"/>
      </w:pPr>
      <w:r w:rsidRPr="009013B6">
        <w:t xml:space="preserve">Les </w:t>
      </w:r>
      <w:hyperlink r:id="rId101" w:tooltip="Ordre de Saint-Jean de Jérusalem" w:history="1">
        <w:r w:rsidRPr="009013B6">
          <w:rPr>
            <w:rStyle w:val="Lienhypertexte"/>
            <w:rFonts w:eastAsiaTheme="majorEastAsia"/>
            <w:color w:val="auto"/>
            <w:u w:val="none"/>
          </w:rPr>
          <w:t>Hospitaliers de Saint-Jean</w:t>
        </w:r>
      </w:hyperlink>
      <w:r w:rsidRPr="009013B6">
        <w:t xml:space="preserve">, qui prennent le relais des </w:t>
      </w:r>
      <w:hyperlink r:id="rId102" w:tooltip="Ordre du Temple" w:history="1">
        <w:r w:rsidRPr="009013B6">
          <w:rPr>
            <w:rStyle w:val="Lienhypertexte"/>
            <w:rFonts w:eastAsiaTheme="majorEastAsia"/>
            <w:color w:val="auto"/>
            <w:u w:val="none"/>
          </w:rPr>
          <w:t>Templiers</w:t>
        </w:r>
      </w:hyperlink>
      <w:r w:rsidRPr="009013B6">
        <w:t xml:space="preserve">, installent à Poitiers leur grand prieuré d'Aquitaine. Elle y meurt le </w:t>
      </w:r>
      <w:hyperlink r:id="rId103" w:tooltip="1er avril" w:history="1">
        <w:r w:rsidRPr="009013B6">
          <w:rPr>
            <w:rStyle w:val="Lienhypertexte"/>
            <w:rFonts w:eastAsiaTheme="majorEastAsia"/>
            <w:color w:val="auto"/>
            <w:u w:val="none"/>
          </w:rPr>
          <w:t>1</w:t>
        </w:r>
        <w:r w:rsidRPr="009013B6">
          <w:rPr>
            <w:rStyle w:val="Lienhypertexte"/>
            <w:rFonts w:eastAsiaTheme="majorEastAsia"/>
            <w:color w:val="auto"/>
            <w:u w:val="none"/>
            <w:vertAlign w:val="superscript"/>
          </w:rPr>
          <w:t>er</w:t>
        </w:r>
        <w:r w:rsidRPr="009013B6">
          <w:rPr>
            <w:rStyle w:val="Lienhypertexte"/>
            <w:rFonts w:eastAsiaTheme="majorEastAsia"/>
            <w:color w:val="auto"/>
            <w:u w:val="none"/>
          </w:rPr>
          <w:t> avril</w:t>
        </w:r>
      </w:hyperlink>
      <w:r w:rsidRPr="009013B6">
        <w:t xml:space="preserve"> 1204. La ville est prise par </w:t>
      </w:r>
      <w:hyperlink r:id="rId104" w:tooltip="Philippe II de France" w:history="1">
        <w:r w:rsidRPr="009013B6">
          <w:rPr>
            <w:rStyle w:val="Lienhypertexte"/>
            <w:rFonts w:eastAsiaTheme="majorEastAsia"/>
            <w:color w:val="auto"/>
            <w:u w:val="none"/>
          </w:rPr>
          <w:t>Philippe Auguste</w:t>
        </w:r>
      </w:hyperlink>
      <w:r w:rsidRPr="009013B6">
        <w:t xml:space="preserve"> en août 1204</w:t>
      </w:r>
      <w:hyperlink r:id="rId105" w:anchor="cite_note-11" w:history="1">
        <w:r w:rsidRPr="009013B6">
          <w:rPr>
            <w:rStyle w:val="Lienhypertexte"/>
            <w:rFonts w:eastAsiaTheme="majorEastAsia"/>
            <w:color w:val="auto"/>
            <w:u w:val="none"/>
            <w:vertAlign w:val="superscript"/>
          </w:rPr>
          <w:t>11</w:t>
        </w:r>
      </w:hyperlink>
      <w:r w:rsidRPr="009013B6">
        <w:t xml:space="preserve">. </w:t>
      </w:r>
      <w:proofErr w:type="gramStart"/>
      <w:r w:rsidRPr="009013B6">
        <w:t>et</w:t>
      </w:r>
      <w:proofErr w:type="gramEnd"/>
      <w:r w:rsidRPr="009013B6">
        <w:t xml:space="preserve"> comme presque toutes les possessions continentales des Plantagenêt (Normandie, Anjou, etc.), rattachée au domaine royal.</w:t>
      </w:r>
    </w:p>
    <w:p w:rsidR="009013B6" w:rsidRPr="009013B6" w:rsidRDefault="009013B6" w:rsidP="009013B6">
      <w:pPr>
        <w:pStyle w:val="Titre4"/>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guerre de Cent Ans</w:t>
      </w:r>
    </w:p>
    <w:p w:rsidR="009013B6" w:rsidRPr="009013B6" w:rsidRDefault="009013B6" w:rsidP="009013B6">
      <w:pPr>
        <w:pStyle w:val="NormalWeb"/>
        <w:spacing w:before="0" w:beforeAutospacing="0"/>
      </w:pPr>
      <w:r w:rsidRPr="009013B6">
        <w:t xml:space="preserve">Au </w:t>
      </w:r>
      <w:hyperlink r:id="rId106" w:tooltip="XIVe siècle" w:history="1">
        <w:r w:rsidRPr="009013B6">
          <w:rPr>
            <w:rStyle w:val="romain"/>
          </w:rPr>
          <w:t>XIV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la ville échoit en </w:t>
      </w:r>
      <w:hyperlink r:id="rId107" w:tooltip="Apanage" w:history="1">
        <w:r w:rsidRPr="009013B6">
          <w:rPr>
            <w:rStyle w:val="Lienhypertexte"/>
            <w:rFonts w:eastAsiaTheme="majorEastAsia"/>
            <w:color w:val="auto"/>
            <w:u w:val="none"/>
          </w:rPr>
          <w:t>apanage</w:t>
        </w:r>
      </w:hyperlink>
      <w:r w:rsidRPr="009013B6">
        <w:t xml:space="preserve"> au troisième fils de Jean II le Bon, le duc </w:t>
      </w:r>
      <w:hyperlink r:id="rId108" w:tooltip="Jean Ier de Berry" w:history="1">
        <w:r w:rsidRPr="009013B6">
          <w:rPr>
            <w:rStyle w:val="Lienhypertexte"/>
            <w:rFonts w:eastAsiaTheme="majorEastAsia"/>
            <w:color w:val="auto"/>
            <w:u w:val="none"/>
          </w:rPr>
          <w:t>Jean I</w:t>
        </w:r>
        <w:r w:rsidRPr="009013B6">
          <w:rPr>
            <w:rStyle w:val="Lienhypertexte"/>
            <w:rFonts w:eastAsiaTheme="majorEastAsia"/>
            <w:color w:val="auto"/>
            <w:u w:val="none"/>
            <w:vertAlign w:val="superscript"/>
          </w:rPr>
          <w:t>er</w:t>
        </w:r>
        <w:r w:rsidRPr="009013B6">
          <w:rPr>
            <w:rStyle w:val="Lienhypertexte"/>
            <w:rFonts w:eastAsiaTheme="majorEastAsia"/>
            <w:color w:val="auto"/>
            <w:u w:val="none"/>
          </w:rPr>
          <w:t xml:space="preserve"> de Berry</w:t>
        </w:r>
      </w:hyperlink>
      <w:r w:rsidRPr="009013B6">
        <w:t xml:space="preserve"> (commanditaire des </w:t>
      </w:r>
      <w:hyperlink r:id="rId109" w:tooltip="Les Très Riches Heures du duc de Berry" w:history="1">
        <w:r w:rsidRPr="009013B6">
          <w:rPr>
            <w:rStyle w:val="Lienhypertexte"/>
            <w:rFonts w:eastAsiaTheme="majorEastAsia"/>
            <w:i/>
            <w:iCs/>
            <w:color w:val="auto"/>
            <w:u w:val="none"/>
          </w:rPr>
          <w:t>Très Riches Heures du duc de Berry</w:t>
        </w:r>
      </w:hyperlink>
      <w:r w:rsidRPr="009013B6">
        <w:t xml:space="preserve">). Il embellit le </w:t>
      </w:r>
      <w:hyperlink r:id="rId110" w:tooltip="Palais de Justice de Poitiers" w:history="1">
        <w:r w:rsidRPr="009013B6">
          <w:rPr>
            <w:rStyle w:val="Lienhypertexte"/>
            <w:rFonts w:eastAsiaTheme="majorEastAsia"/>
            <w:color w:val="auto"/>
            <w:u w:val="none"/>
          </w:rPr>
          <w:t>palais des comtes de Poitiers</w:t>
        </w:r>
      </w:hyperlink>
      <w:r w:rsidRPr="009013B6">
        <w:t xml:space="preserve">, en y aménageant notamment le donjon (dit </w:t>
      </w:r>
      <w:r w:rsidRPr="009013B6">
        <w:rPr>
          <w:i/>
          <w:iCs/>
        </w:rPr>
        <w:t xml:space="preserve">tour </w:t>
      </w:r>
      <w:proofErr w:type="spellStart"/>
      <w:r w:rsidRPr="009013B6">
        <w:rPr>
          <w:i/>
          <w:iCs/>
        </w:rPr>
        <w:t>Maubergeon</w:t>
      </w:r>
      <w:proofErr w:type="spellEnd"/>
      <w:r w:rsidRPr="009013B6">
        <w:t>).</w:t>
      </w:r>
    </w:p>
    <w:p w:rsidR="009013B6" w:rsidRPr="009013B6" w:rsidRDefault="009013B6" w:rsidP="009013B6">
      <w:pPr>
        <w:pStyle w:val="NormalWeb"/>
        <w:spacing w:before="0" w:beforeAutospacing="0"/>
      </w:pPr>
      <w:r w:rsidRPr="009013B6">
        <w:t xml:space="preserve">Pendant les heures les plus noires de la </w:t>
      </w:r>
      <w:hyperlink r:id="rId111" w:tooltip="Guerre de Cent Ans" w:history="1">
        <w:r w:rsidRPr="009013B6">
          <w:rPr>
            <w:rStyle w:val="Lienhypertexte"/>
            <w:rFonts w:eastAsiaTheme="majorEastAsia"/>
            <w:color w:val="auto"/>
            <w:u w:val="none"/>
          </w:rPr>
          <w:t>guerre de Cent Ans</w:t>
        </w:r>
      </w:hyperlink>
      <w:r w:rsidRPr="009013B6">
        <w:t xml:space="preserve">, la ville accueillit le </w:t>
      </w:r>
      <w:hyperlink r:id="rId112" w:tooltip="Parlement (Ancien Régime)" w:history="1">
        <w:r w:rsidRPr="009013B6">
          <w:rPr>
            <w:rStyle w:val="Lienhypertexte"/>
            <w:rFonts w:eastAsiaTheme="majorEastAsia"/>
            <w:color w:val="auto"/>
            <w:u w:val="none"/>
          </w:rPr>
          <w:t>Parlement royal</w:t>
        </w:r>
      </w:hyperlink>
      <w:r w:rsidRPr="009013B6">
        <w:t xml:space="preserve"> en </w:t>
      </w:r>
      <w:hyperlink r:id="rId113" w:tooltip="1418" w:history="1">
        <w:r w:rsidRPr="009013B6">
          <w:rPr>
            <w:rStyle w:val="Lienhypertexte"/>
            <w:rFonts w:eastAsiaTheme="majorEastAsia"/>
            <w:color w:val="auto"/>
            <w:u w:val="none"/>
          </w:rPr>
          <w:t>1418</w:t>
        </w:r>
      </w:hyperlink>
      <w:r w:rsidRPr="009013B6">
        <w:t xml:space="preserve">. C'est donc à Poitiers que </w:t>
      </w:r>
      <w:hyperlink r:id="rId114" w:tooltip="Jeanne d'Arc" w:history="1">
        <w:r w:rsidRPr="009013B6">
          <w:rPr>
            <w:rStyle w:val="Lienhypertexte"/>
            <w:rFonts w:eastAsiaTheme="majorEastAsia"/>
            <w:color w:val="auto"/>
            <w:u w:val="none"/>
          </w:rPr>
          <w:t>Jeanne d'Arc</w:t>
        </w:r>
      </w:hyperlink>
      <w:r w:rsidRPr="009013B6">
        <w:t xml:space="preserve"> fut examinée en </w:t>
      </w:r>
      <w:hyperlink r:id="rId115" w:tooltip="1429" w:history="1">
        <w:r w:rsidRPr="009013B6">
          <w:rPr>
            <w:rStyle w:val="Lienhypertexte"/>
            <w:rFonts w:eastAsiaTheme="majorEastAsia"/>
            <w:color w:val="auto"/>
            <w:u w:val="none"/>
          </w:rPr>
          <w:t>1429</w:t>
        </w:r>
      </w:hyperlink>
      <w:r w:rsidRPr="009013B6">
        <w:t xml:space="preserve"> par les </w:t>
      </w:r>
      <w:hyperlink r:id="rId116" w:tooltip="Théologie" w:history="1">
        <w:r w:rsidRPr="009013B6">
          <w:rPr>
            <w:rStyle w:val="Lienhypertexte"/>
            <w:rFonts w:eastAsiaTheme="majorEastAsia"/>
            <w:color w:val="auto"/>
            <w:u w:val="none"/>
          </w:rPr>
          <w:t>théologiens</w:t>
        </w:r>
      </w:hyperlink>
      <w:r w:rsidRPr="009013B6">
        <w:t xml:space="preserve"> (pour statuer sur ses voix) et par des matrones (pour vérifier sa </w:t>
      </w:r>
      <w:hyperlink r:id="rId117" w:tooltip="Virginité" w:history="1">
        <w:r w:rsidRPr="009013B6">
          <w:rPr>
            <w:rStyle w:val="Lienhypertexte"/>
            <w:rFonts w:eastAsiaTheme="majorEastAsia"/>
            <w:color w:val="auto"/>
            <w:u w:val="none"/>
          </w:rPr>
          <w:t>virginité</w:t>
        </w:r>
      </w:hyperlink>
      <w:r w:rsidRPr="009013B6">
        <w:t>) avant de recevoir le commandement de l’</w:t>
      </w:r>
      <w:hyperlink r:id="rId118" w:tooltip="Ost" w:history="1">
        <w:r w:rsidRPr="009013B6">
          <w:rPr>
            <w:rStyle w:val="Lienhypertexte"/>
            <w:rFonts w:eastAsiaTheme="majorEastAsia"/>
            <w:color w:val="auto"/>
            <w:u w:val="none"/>
          </w:rPr>
          <w:t>ost</w:t>
        </w:r>
      </w:hyperlink>
      <w:r w:rsidRPr="009013B6">
        <w:t xml:space="preserve"> royal. Profitant de la faveur royale et de la présence de nombreux érudits parisiens exilés, Poitiers obtient la création d'une université en </w:t>
      </w:r>
      <w:hyperlink r:id="rId119" w:tooltip="1431" w:history="1">
        <w:r w:rsidRPr="009013B6">
          <w:rPr>
            <w:rStyle w:val="Lienhypertexte"/>
            <w:rFonts w:eastAsiaTheme="majorEastAsia"/>
            <w:color w:val="auto"/>
            <w:u w:val="none"/>
          </w:rPr>
          <w:t>1431</w:t>
        </w:r>
      </w:hyperlink>
      <w:r w:rsidRPr="009013B6">
        <w:t xml:space="preserve">. Celle-ci compte 4 000 étudiants à la fin du </w:t>
      </w:r>
      <w:hyperlink r:id="rId120" w:tooltip="XVe siècle" w:history="1">
        <w:r w:rsidRPr="009013B6">
          <w:rPr>
            <w:rStyle w:val="romain"/>
          </w:rPr>
          <w:t>XV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w:t>
      </w:r>
    </w:p>
    <w:p w:rsidR="009013B6" w:rsidRPr="009013B6" w:rsidRDefault="009013B6" w:rsidP="009013B6">
      <w:pPr>
        <w:pStyle w:val="NormalWeb"/>
        <w:spacing w:before="0" w:beforeAutospacing="0"/>
      </w:pPr>
      <w:r w:rsidRPr="009013B6">
        <w:t xml:space="preserve">Avec les imprimeurs et les libraires gravitant autour de l'institution, la ville devient un centre intellectuel, réputé pour sa faculté de droit. </w:t>
      </w:r>
      <w:hyperlink r:id="rId121" w:tooltip="François Rabelais" w:history="1">
        <w:r w:rsidRPr="009013B6">
          <w:rPr>
            <w:rStyle w:val="Lienhypertexte"/>
            <w:rFonts w:eastAsiaTheme="majorEastAsia"/>
            <w:color w:val="auto"/>
            <w:u w:val="none"/>
          </w:rPr>
          <w:t>Rabelais</w:t>
        </w:r>
      </w:hyperlink>
      <w:r w:rsidRPr="009013B6">
        <w:t xml:space="preserve"> fréquenta la ville, Calvin vint y prêcher.</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 xml:space="preserve">Du </w:t>
      </w:r>
      <w:r w:rsidRPr="009013B6">
        <w:rPr>
          <w:rStyle w:val="romain"/>
          <w:rFonts w:ascii="Times New Roman" w:hAnsi="Times New Roman" w:cs="Times New Roman"/>
          <w:b w:val="0"/>
          <w:color w:val="auto"/>
          <w:sz w:val="24"/>
          <w:szCs w:val="24"/>
        </w:rPr>
        <w:t>XVI</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 à la </w:t>
      </w:r>
      <w:hyperlink r:id="rId122" w:tooltip="Révolution française" w:history="1">
        <w:r w:rsidRPr="009013B6">
          <w:rPr>
            <w:rStyle w:val="Lienhypertexte"/>
            <w:rFonts w:ascii="Times New Roman" w:hAnsi="Times New Roman" w:cs="Times New Roman"/>
            <w:b w:val="0"/>
            <w:color w:val="auto"/>
            <w:sz w:val="24"/>
            <w:szCs w:val="24"/>
            <w:u w:val="none"/>
          </w:rPr>
          <w:t>Révolution française</w:t>
        </w:r>
      </w:hyperlink>
    </w:p>
    <w:p w:rsidR="00B115D4" w:rsidRDefault="00B115D4" w:rsidP="00B115D4">
      <w:pPr>
        <w:spacing w:after="0" w:line="240" w:lineRule="auto"/>
        <w:rPr>
          <w:rFonts w:ascii="Times New Roman" w:hAnsi="Times New Roman" w:cs="Times New Roman"/>
          <w:sz w:val="24"/>
          <w:szCs w:val="24"/>
        </w:rPr>
      </w:pPr>
    </w:p>
    <w:p w:rsidR="009013B6" w:rsidRPr="009013B6" w:rsidRDefault="009013B6" w:rsidP="00B115D4">
      <w:pPr>
        <w:spacing w:after="0" w:line="240" w:lineRule="auto"/>
        <w:rPr>
          <w:rFonts w:ascii="Times New Roman" w:hAnsi="Times New Roman" w:cs="Times New Roman"/>
          <w:sz w:val="24"/>
          <w:szCs w:val="24"/>
        </w:rPr>
      </w:pPr>
      <w:r w:rsidRPr="009013B6">
        <w:rPr>
          <w:rFonts w:ascii="Times New Roman" w:hAnsi="Times New Roman" w:cs="Times New Roman"/>
          <w:sz w:val="24"/>
          <w:szCs w:val="24"/>
        </w:rPr>
        <w:t xml:space="preserve">Poitiers au </w:t>
      </w:r>
      <w:r w:rsidRPr="009013B6">
        <w:rPr>
          <w:rStyle w:val="romain"/>
          <w:rFonts w:ascii="Times New Roman" w:hAnsi="Times New Roman" w:cs="Times New Roman"/>
          <w:sz w:val="24"/>
          <w:szCs w:val="24"/>
        </w:rPr>
        <w:t>XVI</w:t>
      </w:r>
      <w:r w:rsidRPr="009013B6">
        <w:rPr>
          <w:rFonts w:ascii="Times New Roman" w:hAnsi="Times New Roman" w:cs="Times New Roman"/>
          <w:sz w:val="24"/>
          <w:szCs w:val="24"/>
          <w:vertAlign w:val="superscript"/>
        </w:rPr>
        <w:t>e</w:t>
      </w:r>
      <w:r w:rsidRPr="009013B6">
        <w:rPr>
          <w:rFonts w:ascii="Times New Roman" w:hAnsi="Times New Roman" w:cs="Times New Roman"/>
          <w:sz w:val="24"/>
          <w:szCs w:val="24"/>
        </w:rPr>
        <w:t xml:space="preserve"> siècle (gravure de 1572).</w:t>
      </w:r>
    </w:p>
    <w:p w:rsidR="009013B6" w:rsidRDefault="009013B6" w:rsidP="00B115D4">
      <w:pPr>
        <w:pStyle w:val="NormalWeb"/>
        <w:spacing w:before="0" w:beforeAutospacing="0" w:after="0" w:afterAutospacing="0"/>
      </w:pPr>
      <w:r w:rsidRPr="009013B6">
        <w:t xml:space="preserve">La ville s'assoupit peu à peu économiquement à la Renaissance, et gagne une image de ville </w:t>
      </w:r>
      <w:proofErr w:type="spellStart"/>
      <w:r w:rsidRPr="009013B6">
        <w:t>vieillote</w:t>
      </w:r>
      <w:proofErr w:type="spellEnd"/>
      <w:r w:rsidRPr="009013B6">
        <w:t xml:space="preserve">, aux rues tortueuses, qui n'a pas su évoluer. De fait, peu de changements ont lieu à cette époque dans le tissu urbain, à part le percement de la rue de la Tranchée, et la construction de ponts qui remplacent les anciens gués. Quelques hôtels particuliers sont construits à la Renaissance : hôtels </w:t>
      </w:r>
      <w:r w:rsidRPr="009013B6">
        <w:rPr>
          <w:i/>
          <w:iCs/>
        </w:rPr>
        <w:t xml:space="preserve">Jean </w:t>
      </w:r>
      <w:proofErr w:type="spellStart"/>
      <w:r w:rsidRPr="009013B6">
        <w:rPr>
          <w:i/>
          <w:iCs/>
        </w:rPr>
        <w:t>Baucé</w:t>
      </w:r>
      <w:proofErr w:type="spellEnd"/>
      <w:r w:rsidRPr="009013B6">
        <w:t xml:space="preserve">, </w:t>
      </w:r>
      <w:r w:rsidRPr="009013B6">
        <w:rPr>
          <w:i/>
          <w:iCs/>
        </w:rPr>
        <w:t>Fumé</w:t>
      </w:r>
      <w:r w:rsidRPr="009013B6">
        <w:t xml:space="preserve">, </w:t>
      </w:r>
      <w:r w:rsidRPr="009013B6">
        <w:rPr>
          <w:i/>
          <w:iCs/>
        </w:rPr>
        <w:t>Berthelot</w:t>
      </w:r>
      <w:r w:rsidRPr="009013B6">
        <w:t>, notamment.</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 xml:space="preserve">Les poètes </w:t>
      </w:r>
      <w:hyperlink r:id="rId123" w:tooltip="Joachim du Bellay" w:history="1">
        <w:r w:rsidRPr="009013B6">
          <w:rPr>
            <w:rStyle w:val="Lienhypertexte"/>
            <w:rFonts w:eastAsiaTheme="majorEastAsia"/>
            <w:color w:val="auto"/>
            <w:u w:val="none"/>
          </w:rPr>
          <w:t>Joachim du Bellay</w:t>
        </w:r>
      </w:hyperlink>
      <w:r w:rsidRPr="009013B6">
        <w:t xml:space="preserve"> et </w:t>
      </w:r>
      <w:hyperlink r:id="rId124" w:tooltip="Pierre Ronsard" w:history="1">
        <w:r w:rsidRPr="009013B6">
          <w:rPr>
            <w:rStyle w:val="Lienhypertexte"/>
            <w:rFonts w:eastAsiaTheme="majorEastAsia"/>
            <w:color w:val="auto"/>
            <w:u w:val="none"/>
          </w:rPr>
          <w:t>Pierre Ronsard</w:t>
        </w:r>
      </w:hyperlink>
      <w:r w:rsidRPr="009013B6">
        <w:t xml:space="preserve"> sympathisent à l'université de Poitiers, avant de monter à Paris. Seul esprit de valeur qu'elle ait produit après le </w:t>
      </w:r>
      <w:r w:rsidRPr="009013B6">
        <w:rPr>
          <w:rStyle w:val="romain"/>
        </w:rPr>
        <w:t>XVI</w:t>
      </w:r>
      <w:r w:rsidRPr="009013B6">
        <w:rPr>
          <w:vertAlign w:val="superscript"/>
        </w:rPr>
        <w:t>e</w:t>
      </w:r>
      <w:r w:rsidRPr="009013B6">
        <w:t xml:space="preserve"> siècle, </w:t>
      </w:r>
      <w:hyperlink r:id="rId125" w:tooltip="René Descartes" w:history="1">
        <w:r w:rsidRPr="009013B6">
          <w:rPr>
            <w:rStyle w:val="Lienhypertexte"/>
            <w:rFonts w:eastAsiaTheme="majorEastAsia"/>
            <w:color w:val="auto"/>
            <w:u w:val="none"/>
          </w:rPr>
          <w:t>Descartes</w:t>
        </w:r>
      </w:hyperlink>
      <w:r w:rsidRPr="009013B6">
        <w:t xml:space="preserve"> n'en parle que pour la dénigrer.</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 xml:space="preserve">La ville tire sa prospérité essentiellement de ses fonctions administratives : justice royale, évêché, monastères, et l'intendance de la généralité. C'est d'ailleurs de l'intendance que viennent quelques évolutions à la fin du </w:t>
      </w:r>
      <w:r w:rsidRPr="009013B6">
        <w:rPr>
          <w:rStyle w:val="romain"/>
        </w:rPr>
        <w:t>XVIII</w:t>
      </w:r>
      <w:r w:rsidRPr="009013B6">
        <w:rPr>
          <w:vertAlign w:val="superscript"/>
        </w:rPr>
        <w:t>e</w:t>
      </w:r>
      <w:r w:rsidRPr="009013B6">
        <w:t xml:space="preserve"> siècle : le </w:t>
      </w:r>
      <w:hyperlink r:id="rId126" w:tooltip="Paul Esprit Marie de la Bourdonnaye" w:history="1">
        <w:r w:rsidRPr="009013B6">
          <w:rPr>
            <w:rStyle w:val="Lienhypertexte"/>
            <w:rFonts w:eastAsiaTheme="majorEastAsia"/>
            <w:color w:val="auto"/>
            <w:u w:val="none"/>
          </w:rPr>
          <w:t xml:space="preserve">vicomte de </w:t>
        </w:r>
        <w:proofErr w:type="spellStart"/>
        <w:r w:rsidRPr="009013B6">
          <w:rPr>
            <w:rStyle w:val="Lienhypertexte"/>
            <w:rFonts w:eastAsiaTheme="majorEastAsia"/>
            <w:color w:val="auto"/>
            <w:u w:val="none"/>
          </w:rPr>
          <w:t>Blossac</w:t>
        </w:r>
        <w:proofErr w:type="spellEnd"/>
      </w:hyperlink>
      <w:r w:rsidRPr="009013B6">
        <w:t xml:space="preserve">, intendant de 1750 à 1784, fait aménager un jardin de 9 hectares qui porte son nom, sur un ancien terrain vague, avec allées rectilignes ombragées, théâtre de verdure, et kiosque à musique. Il fait </w:t>
      </w:r>
      <w:r w:rsidRPr="009013B6">
        <w:lastRenderedPageBreak/>
        <w:t>également abattre la muraille d'</w:t>
      </w:r>
      <w:hyperlink r:id="rId127" w:tooltip="Aliénor d'Aquitaine" w:history="1">
        <w:r w:rsidRPr="009013B6">
          <w:rPr>
            <w:rStyle w:val="Lienhypertexte"/>
            <w:rFonts w:eastAsiaTheme="majorEastAsia"/>
            <w:color w:val="auto"/>
            <w:u w:val="none"/>
          </w:rPr>
          <w:t>Aliénor d'Aquitaine</w:t>
        </w:r>
      </w:hyperlink>
      <w:r w:rsidRPr="009013B6">
        <w:t xml:space="preserve">, et aménager des boulevards sur leur emplacement. Ces boulevards évitent à la grande route reliant Paris à Bordeaux de pénétrer dans la vieille ville. Toujours dans le même souci de rationalisation des itinéraires, le Pont-Neuf est construit en </w:t>
      </w:r>
      <w:hyperlink r:id="rId128" w:tooltip="1778" w:history="1">
        <w:r w:rsidRPr="009013B6">
          <w:rPr>
            <w:rStyle w:val="Lienhypertexte"/>
            <w:rFonts w:eastAsiaTheme="majorEastAsia"/>
            <w:color w:val="auto"/>
            <w:u w:val="none"/>
          </w:rPr>
          <w:t>1778</w:t>
        </w:r>
      </w:hyperlink>
      <w:r w:rsidRPr="009013B6">
        <w:t>.</w:t>
      </w:r>
    </w:p>
    <w:p w:rsidR="00B115D4" w:rsidRPr="009013B6" w:rsidRDefault="00B115D4" w:rsidP="00B115D4">
      <w:pPr>
        <w:pStyle w:val="NormalWeb"/>
        <w:spacing w:before="0" w:beforeAutospacing="0" w:after="0" w:afterAutospacing="0"/>
      </w:pP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Guerres de religion</w:t>
      </w:r>
    </w:p>
    <w:p w:rsidR="009013B6" w:rsidRDefault="00FF287E" w:rsidP="00B115D4">
      <w:pPr>
        <w:pStyle w:val="NormalWeb"/>
        <w:spacing w:before="0" w:beforeAutospacing="0" w:after="0" w:afterAutospacing="0"/>
      </w:pPr>
      <w:hyperlink r:id="rId129" w:tooltip="Jean Calvin" w:history="1">
        <w:r w:rsidR="009013B6" w:rsidRPr="009013B6">
          <w:rPr>
            <w:rStyle w:val="Lienhypertexte"/>
            <w:rFonts w:eastAsiaTheme="majorEastAsia"/>
            <w:color w:val="auto"/>
            <w:u w:val="none"/>
          </w:rPr>
          <w:t>Calvin</w:t>
        </w:r>
      </w:hyperlink>
      <w:r w:rsidR="009013B6" w:rsidRPr="009013B6">
        <w:t xml:space="preserve"> passe à Poitiers, où il est caché de ses poursuivants par des convertis (d’où le lieu-dit </w:t>
      </w:r>
      <w:r w:rsidR="009013B6" w:rsidRPr="009013B6">
        <w:rPr>
          <w:i/>
          <w:iCs/>
        </w:rPr>
        <w:t>la Grotte à Calvin</w:t>
      </w:r>
      <w:r w:rsidR="009013B6" w:rsidRPr="009013B6">
        <w:t>).</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En août et septembre 1569, l’</w:t>
      </w:r>
      <w:hyperlink r:id="rId130" w:tooltip="Gaspard II de Coligny" w:history="1">
        <w:r w:rsidRPr="009013B6">
          <w:rPr>
            <w:rStyle w:val="Lienhypertexte"/>
            <w:rFonts w:eastAsiaTheme="majorEastAsia"/>
            <w:color w:val="auto"/>
            <w:u w:val="none"/>
          </w:rPr>
          <w:t>amiral de Coligny</w:t>
        </w:r>
      </w:hyperlink>
      <w:r w:rsidRPr="009013B6">
        <w:t xml:space="preserve"> met le siège devant la ville. La défense est organisée par le </w:t>
      </w:r>
      <w:hyperlink r:id="rId131" w:tooltip="Henri Ier de Guise" w:history="1">
        <w:r w:rsidRPr="009013B6">
          <w:rPr>
            <w:rStyle w:val="Lienhypertexte"/>
            <w:rFonts w:eastAsiaTheme="majorEastAsia"/>
            <w:color w:val="auto"/>
            <w:u w:val="none"/>
          </w:rPr>
          <w:t>duc de Guise</w:t>
        </w:r>
      </w:hyperlink>
      <w:r w:rsidRPr="009013B6">
        <w:t xml:space="preserve">, qui n’était pas encore </w:t>
      </w:r>
      <w:r w:rsidRPr="009013B6">
        <w:rPr>
          <w:i/>
          <w:iCs/>
        </w:rPr>
        <w:t>le Balafré</w:t>
      </w:r>
      <w:r w:rsidRPr="009013B6">
        <w:t xml:space="preserve"> et son frère le </w:t>
      </w:r>
      <w:hyperlink r:id="rId132" w:tooltip="Charles de Mayenne" w:history="1">
        <w:r w:rsidRPr="009013B6">
          <w:rPr>
            <w:rStyle w:val="Lienhypertexte"/>
            <w:rFonts w:eastAsiaTheme="majorEastAsia"/>
            <w:color w:val="auto"/>
            <w:u w:val="none"/>
          </w:rPr>
          <w:t>duc de Mayenne</w:t>
        </w:r>
      </w:hyperlink>
      <w:r w:rsidRPr="009013B6">
        <w:t xml:space="preserve">, mais avec l’artillerie, il devient facile de la bombarder du plateau. Le siège est levé le 7 septembre, quand l’annonce de l’attaque de </w:t>
      </w:r>
      <w:hyperlink r:id="rId133" w:tooltip="Châtellerault" w:history="1">
        <w:r w:rsidRPr="009013B6">
          <w:rPr>
            <w:rStyle w:val="Lienhypertexte"/>
            <w:rFonts w:eastAsiaTheme="majorEastAsia"/>
            <w:color w:val="auto"/>
            <w:u w:val="none"/>
          </w:rPr>
          <w:t>Châtellerault</w:t>
        </w:r>
      </w:hyperlink>
      <w:r w:rsidRPr="009013B6">
        <w:t xml:space="preserve"> par le </w:t>
      </w:r>
      <w:hyperlink r:id="rId134" w:tooltip="Henri III de France" w:history="1">
        <w:r w:rsidRPr="009013B6">
          <w:rPr>
            <w:rStyle w:val="Lienhypertexte"/>
            <w:rFonts w:eastAsiaTheme="majorEastAsia"/>
            <w:color w:val="auto"/>
            <w:u w:val="none"/>
          </w:rPr>
          <w:t>duc d’Anjou</w:t>
        </w:r>
      </w:hyperlink>
      <w:r w:rsidRPr="009013B6">
        <w:t xml:space="preserve"> parvient à Coligny.</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 xml:space="preserve">Comme presque toutes les villes du royaume, Poitiers adhère à la </w:t>
      </w:r>
      <w:hyperlink r:id="rId135" w:tooltip="Ligue catholique (France)" w:history="1">
        <w:r w:rsidRPr="009013B6">
          <w:rPr>
            <w:rStyle w:val="Lienhypertexte"/>
            <w:rFonts w:eastAsiaTheme="majorEastAsia"/>
            <w:color w:val="auto"/>
            <w:u w:val="none"/>
          </w:rPr>
          <w:t>Ligue</w:t>
        </w:r>
      </w:hyperlink>
      <w:r w:rsidRPr="009013B6">
        <w:t xml:space="preserve"> après l’assassinat du duc de Guise et à l’avènement du roi huguenot, Henri de Navarre. Cependant, elle s’en détache assez rapidement : lorsque le gouverneur ligueur meurt début 1591, son maire le remplace, et son remplaçant envoyé par le </w:t>
      </w:r>
      <w:hyperlink r:id="rId136" w:tooltip="Charles de Mayenne" w:history="1">
        <w:r w:rsidRPr="009013B6">
          <w:rPr>
            <w:rStyle w:val="Lienhypertexte"/>
            <w:rFonts w:eastAsiaTheme="majorEastAsia"/>
            <w:color w:val="auto"/>
            <w:u w:val="none"/>
          </w:rPr>
          <w:t>duc de Mayenne</w:t>
        </w:r>
      </w:hyperlink>
      <w:r w:rsidRPr="009013B6">
        <w:t xml:space="preserve"> ne peut entrer dans la ville. Mais elle ne se rallie pas encore au nouveau roi : comme la majorité du royaume, elle est attentiste. Un nouveau siège a lieu de juin à août 1593 (</w:t>
      </w:r>
      <w:hyperlink r:id="rId137" w:tooltip="Agrippa d'Aubigné" w:history="1">
        <w:r w:rsidRPr="009013B6">
          <w:rPr>
            <w:rStyle w:val="Lienhypertexte"/>
            <w:rFonts w:eastAsiaTheme="majorEastAsia"/>
            <w:color w:val="auto"/>
            <w:u w:val="none"/>
          </w:rPr>
          <w:t>Agrippa d'Aubigné</w:t>
        </w:r>
      </w:hyperlink>
      <w:r w:rsidRPr="009013B6">
        <w:t xml:space="preserve"> y participe), par l’armée royale (fidèle à </w:t>
      </w:r>
      <w:hyperlink r:id="rId138" w:tooltip="Henri IV de France" w:history="1">
        <w:r w:rsidRPr="009013B6">
          <w:rPr>
            <w:rStyle w:val="Lienhypertexte"/>
            <w:rFonts w:eastAsiaTheme="majorEastAsia"/>
            <w:color w:val="auto"/>
            <w:u w:val="none"/>
          </w:rPr>
          <w:t>Henri IV</w:t>
        </w:r>
      </w:hyperlink>
      <w:r w:rsidRPr="009013B6">
        <w:t>). La conversion du roi en juillet 1593 ne suffit pas. La ville ne se rallie qu’en juin 1594, après le sacre à Chartres, puis l’entrée du roi à Paris (22 février et 22 mars).</w:t>
      </w:r>
    </w:p>
    <w:p w:rsidR="00B115D4" w:rsidRPr="009013B6" w:rsidRDefault="00B115D4" w:rsidP="00B115D4">
      <w:pPr>
        <w:pStyle w:val="NormalWeb"/>
        <w:spacing w:before="0" w:beforeAutospacing="0" w:after="0" w:afterAutospacing="0"/>
      </w:pPr>
    </w:p>
    <w:p w:rsidR="009013B6" w:rsidRPr="009013B6" w:rsidRDefault="009013B6" w:rsidP="009013B6">
      <w:pPr>
        <w:pStyle w:val="NormalWeb"/>
        <w:spacing w:before="0" w:beforeAutospacing="0"/>
      </w:pPr>
      <w:r w:rsidRPr="009013B6">
        <w:t xml:space="preserve">En 1634, la ville est le cadre d'une session judiciaire extraordinaire, les </w:t>
      </w:r>
      <w:hyperlink r:id="rId139" w:tooltip="Grands Jours de Poitiers (1634-1635)" w:history="1">
        <w:r w:rsidRPr="009013B6">
          <w:rPr>
            <w:rStyle w:val="Lienhypertexte"/>
            <w:rFonts w:eastAsiaTheme="majorEastAsia"/>
            <w:color w:val="auto"/>
            <w:u w:val="none"/>
          </w:rPr>
          <w:t>Grands Jours de Poitiers</w:t>
        </w:r>
      </w:hyperlink>
      <w:r w:rsidRPr="009013B6">
        <w:t xml:space="preserve">, dont un des objectifs était la réaffirmation de l'autorité royale sur les communautés </w:t>
      </w:r>
      <w:hyperlink r:id="rId140" w:tooltip="Calvinisme" w:history="1">
        <w:r w:rsidRPr="009013B6">
          <w:rPr>
            <w:rStyle w:val="Lienhypertexte"/>
            <w:rFonts w:eastAsiaTheme="majorEastAsia"/>
            <w:color w:val="auto"/>
            <w:u w:val="none"/>
          </w:rPr>
          <w:t>calvinistes</w:t>
        </w:r>
      </w:hyperlink>
      <w:r w:rsidRPr="009013B6">
        <w:t xml:space="preserve"> de l'ouest de la province.</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Révolution à Poitiers</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convocation des États généraux</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Les guerres</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Les arbres de la liberté</w:t>
      </w:r>
    </w:p>
    <w:p w:rsidR="009013B6" w:rsidRPr="009013B6" w:rsidRDefault="009013B6" w:rsidP="009013B6">
      <w:pPr>
        <w:pStyle w:val="NormalWeb"/>
        <w:spacing w:before="0" w:beforeAutospacing="0"/>
      </w:pPr>
      <w:r w:rsidRPr="009013B6">
        <w:t xml:space="preserve">Le premier </w:t>
      </w:r>
      <w:hyperlink r:id="rId141" w:tooltip="Arbre de la liberté" w:history="1">
        <w:r w:rsidRPr="009013B6">
          <w:rPr>
            <w:rStyle w:val="Lienhypertexte"/>
            <w:rFonts w:eastAsiaTheme="majorEastAsia"/>
            <w:color w:val="auto"/>
            <w:u w:val="none"/>
          </w:rPr>
          <w:t>arbre de la liberté</w:t>
        </w:r>
      </w:hyperlink>
      <w:r w:rsidRPr="009013B6">
        <w:t xml:space="preserve"> est planté le 3 juin </w:t>
      </w:r>
      <w:hyperlink r:id="rId142" w:tooltip="1792" w:history="1">
        <w:r w:rsidRPr="009013B6">
          <w:rPr>
            <w:rStyle w:val="Lienhypertexte"/>
            <w:rFonts w:eastAsiaTheme="majorEastAsia"/>
            <w:color w:val="auto"/>
            <w:u w:val="none"/>
          </w:rPr>
          <w:t>1792</w:t>
        </w:r>
      </w:hyperlink>
      <w:r w:rsidRPr="009013B6">
        <w:t xml:space="preserve">. La plantation au </w:t>
      </w:r>
      <w:hyperlink r:id="rId143" w:tooltip="Espaces verts de Poitiers" w:history="1">
        <w:r w:rsidRPr="009013B6">
          <w:rPr>
            <w:rStyle w:val="Lienhypertexte"/>
            <w:rFonts w:eastAsiaTheme="majorEastAsia"/>
            <w:color w:val="auto"/>
            <w:u w:val="none"/>
          </w:rPr>
          <w:t xml:space="preserve">parc de </w:t>
        </w:r>
        <w:proofErr w:type="spellStart"/>
        <w:r w:rsidRPr="009013B6">
          <w:rPr>
            <w:rStyle w:val="Lienhypertexte"/>
            <w:rFonts w:eastAsiaTheme="majorEastAsia"/>
            <w:color w:val="auto"/>
            <w:u w:val="none"/>
          </w:rPr>
          <w:t>Blossac</w:t>
        </w:r>
        <w:proofErr w:type="spellEnd"/>
      </w:hyperlink>
      <w:r w:rsidRPr="009013B6">
        <w:t xml:space="preserve"> donne lieu à une fête populaire, avec distribution de pain aux pauvres et </w:t>
      </w:r>
      <w:hyperlink r:id="rId144" w:tooltip="Feu de joie" w:history="1">
        <w:r w:rsidRPr="009013B6">
          <w:rPr>
            <w:rStyle w:val="Lienhypertexte"/>
            <w:rFonts w:eastAsiaTheme="majorEastAsia"/>
            <w:color w:val="auto"/>
            <w:u w:val="none"/>
          </w:rPr>
          <w:t>feu de joie</w:t>
        </w:r>
      </w:hyperlink>
      <w:hyperlink r:id="rId145" w:anchor="cite_note-14" w:history="1">
        <w:r w:rsidRPr="009013B6">
          <w:rPr>
            <w:rStyle w:val="Lienhypertexte"/>
            <w:rFonts w:eastAsiaTheme="majorEastAsia"/>
            <w:color w:val="auto"/>
            <w:u w:val="none"/>
            <w:vertAlign w:val="superscript"/>
          </w:rPr>
          <w:t>14</w:t>
        </w:r>
      </w:hyperlink>
      <w:r w:rsidRPr="009013B6">
        <w:t xml:space="preserve">. Tous les officiels et la </w:t>
      </w:r>
      <w:hyperlink r:id="rId146" w:tooltip="Garde nationale (1789)" w:history="1">
        <w:r w:rsidRPr="009013B6">
          <w:rPr>
            <w:rStyle w:val="Lienhypertexte"/>
            <w:rFonts w:eastAsiaTheme="majorEastAsia"/>
            <w:color w:val="auto"/>
            <w:u w:val="none"/>
          </w:rPr>
          <w:t>garde nationale</w:t>
        </w:r>
      </w:hyperlink>
      <w:r w:rsidRPr="009013B6">
        <w:t xml:space="preserve"> sont présents. L’arbre de la liberté est le lieu où ont lieu de nombreuses cérémonies révolutionnaires, où aboutissent les cortèges. Ainsi, c’est devant cet arbre que le </w:t>
      </w:r>
      <w:r w:rsidRPr="009013B6">
        <w:rPr>
          <w:i/>
          <w:iCs/>
        </w:rPr>
        <w:t>cantique des Marseillais</w:t>
      </w:r>
      <w:r w:rsidRPr="009013B6">
        <w:t xml:space="preserve"> (future </w:t>
      </w:r>
      <w:hyperlink r:id="rId147" w:tooltip="Marseillaise" w:history="1">
        <w:r w:rsidRPr="009013B6">
          <w:rPr>
            <w:rStyle w:val="Lienhypertexte"/>
            <w:rFonts w:eastAsiaTheme="majorEastAsia"/>
            <w:i/>
            <w:iCs/>
            <w:color w:val="auto"/>
            <w:u w:val="none"/>
          </w:rPr>
          <w:t>Marseillaise</w:t>
        </w:r>
      </w:hyperlink>
      <w:r w:rsidRPr="009013B6">
        <w:t xml:space="preserve">) est chanté pour la première fois de manière solennelle à Poitiers (21 octobre 1792). C’est aussi à son pied qu’on brûle le </w:t>
      </w:r>
      <w:hyperlink r:id="rId148" w:tooltip="Manifeste de Brunswick" w:history="1">
        <w:r w:rsidRPr="009013B6">
          <w:rPr>
            <w:rStyle w:val="Lienhypertexte"/>
            <w:rFonts w:eastAsiaTheme="majorEastAsia"/>
            <w:color w:val="auto"/>
            <w:u w:val="none"/>
          </w:rPr>
          <w:t>manifeste de Brunswick</w:t>
        </w:r>
      </w:hyperlink>
      <w:r w:rsidRPr="009013B6">
        <w:t xml:space="preserve"> et que se font les engagements à la suite de la proclamation de la </w:t>
      </w:r>
      <w:r w:rsidRPr="009013B6">
        <w:rPr>
          <w:i/>
          <w:iCs/>
        </w:rPr>
        <w:t>Patrie en danger</w:t>
      </w:r>
      <w:r w:rsidRPr="009013B6">
        <w:t xml:space="preserve"> (5 août 1792 à Poitiers), que se font les dons patriotiques. C’est aussi devant lui qu’a lieu la </w:t>
      </w:r>
      <w:hyperlink r:id="rId149" w:tooltip="Fête de l'Être suprême" w:history="1">
        <w:r w:rsidRPr="009013B6">
          <w:rPr>
            <w:rStyle w:val="Lienhypertexte"/>
            <w:rFonts w:eastAsiaTheme="majorEastAsia"/>
            <w:color w:val="auto"/>
            <w:u w:val="none"/>
          </w:rPr>
          <w:t>fête de l'Être suprême</w:t>
        </w:r>
      </w:hyperlink>
      <w:r w:rsidRPr="009013B6">
        <w:t xml:space="preserve"> (</w:t>
      </w:r>
      <w:hyperlink r:id="rId150" w:tooltip="8 juin" w:history="1">
        <w:r w:rsidRPr="009013B6">
          <w:rPr>
            <w:rStyle w:val="Lienhypertexte"/>
            <w:rFonts w:eastAsiaTheme="majorEastAsia"/>
            <w:color w:val="auto"/>
            <w:u w:val="none"/>
          </w:rPr>
          <w:t>20 prairial</w:t>
        </w:r>
      </w:hyperlink>
      <w:r w:rsidRPr="009013B6">
        <w:t xml:space="preserve"> </w:t>
      </w:r>
      <w:hyperlink r:id="rId151" w:tooltip="1794" w:history="1">
        <w:r w:rsidRPr="009013B6">
          <w:rPr>
            <w:rStyle w:val="Lienhypertexte"/>
            <w:rFonts w:eastAsiaTheme="majorEastAsia"/>
            <w:color w:val="auto"/>
            <w:u w:val="none"/>
          </w:rPr>
          <w:t>An II</w:t>
        </w:r>
      </w:hyperlink>
      <w:r w:rsidRPr="009013B6">
        <w:t>).</w:t>
      </w:r>
    </w:p>
    <w:p w:rsidR="009013B6" w:rsidRPr="009013B6" w:rsidRDefault="009013B6" w:rsidP="009013B6">
      <w:pPr>
        <w:pStyle w:val="NormalWeb"/>
        <w:spacing w:before="0" w:beforeAutospacing="0"/>
      </w:pPr>
      <w:r w:rsidRPr="009013B6">
        <w:t xml:space="preserve">Par la suite, ce symbole fort de la Révolution est </w:t>
      </w:r>
      <w:proofErr w:type="gramStart"/>
      <w:r w:rsidRPr="009013B6">
        <w:t>multiplié</w:t>
      </w:r>
      <w:proofErr w:type="gramEnd"/>
      <w:r w:rsidRPr="009013B6">
        <w:t xml:space="preserve">, et chaque plantation est l’occasion d’une fête et provoque le déplacement des autorités. C’est d’abord la compagnie de l’Espérance qui plante le sien (26 juin), suivi du </w:t>
      </w:r>
      <w:hyperlink r:id="rId152" w:tooltip="Club politique" w:history="1">
        <w:r w:rsidRPr="009013B6">
          <w:rPr>
            <w:rStyle w:val="Lienhypertexte"/>
            <w:rFonts w:eastAsiaTheme="majorEastAsia"/>
            <w:color w:val="auto"/>
            <w:u w:val="none"/>
          </w:rPr>
          <w:t>club politique</w:t>
        </w:r>
      </w:hyperlink>
      <w:r w:rsidRPr="009013B6">
        <w:t xml:space="preserve"> des Amis de la Constitution le 4 juillet. Le 11 avril 1793, c’est place d’Armes qu’un nouvel arbre de la liberté est planté ; en décembre, deux autres sont plantés place de la Révolution (actuelle place de la Liberté) et dans la cour de l’échevinage. Ces arbres doivent mourir rapidement, puisque trois d’entre eux sont remplacés dès février 1794. Celui de la place d’Armes doit encore être replanté, après </w:t>
      </w:r>
      <w:r w:rsidRPr="009013B6">
        <w:lastRenderedPageBreak/>
        <w:t>avoir été arraché par une tempête en février 1795. Si les autorités ne se pressent pas pour le replanter (la municipalité attend un an), le peuple se rend en masse à la plantation. Celui du parc National est replanté en 1798.</w:t>
      </w:r>
    </w:p>
    <w:p w:rsidR="009013B6" w:rsidRPr="009013B6" w:rsidRDefault="009013B6" w:rsidP="009013B6">
      <w:pPr>
        <w:pStyle w:val="NormalWeb"/>
        <w:spacing w:before="0" w:beforeAutospacing="0"/>
      </w:pPr>
      <w:r w:rsidRPr="009013B6">
        <w:t xml:space="preserve">Outre ces plantations faites à l’initiative ou avec le concours de la municipalité, plusieurs arbres sont plantés dans les quartiers ou les casernes, sur initiative populaire : c’est le cas de l’arbre de la caserne Sainte-Catherine (actuellement Rivaud) en mars 1794, mais aussi de trois arbres plantés dans l’ancien collège Sainte-Marthe (collège Henri IV), de la place </w:t>
      </w:r>
      <w:proofErr w:type="spellStart"/>
      <w:r w:rsidRPr="009013B6">
        <w:t>Montierneuf</w:t>
      </w:r>
      <w:proofErr w:type="spellEnd"/>
      <w:r w:rsidRPr="009013B6">
        <w:t xml:space="preserve">, des faubourgs de la Cueille Mirebalaise, Saint-Saturnin (proche du Pont-Neuf), de la Tranchée et de </w:t>
      </w:r>
      <w:proofErr w:type="spellStart"/>
      <w:r w:rsidRPr="009013B6">
        <w:t>Montbernage</w:t>
      </w:r>
      <w:proofErr w:type="spellEnd"/>
      <w:r w:rsidRPr="009013B6">
        <w:t>, de l’École normale, de la place du Département (actuelle place du Marché Notre-Dame).</w:t>
      </w:r>
    </w:p>
    <w:p w:rsidR="009013B6" w:rsidRPr="009013B6" w:rsidRDefault="009013B6" w:rsidP="009013B6">
      <w:pPr>
        <w:pStyle w:val="NormalWeb"/>
        <w:spacing w:before="0" w:beforeAutospacing="0"/>
      </w:pPr>
      <w:r w:rsidRPr="009013B6">
        <w:t xml:space="preserve">Les arbres de la liberté sont aussi les cibles de la réaction royaliste : en </w:t>
      </w:r>
      <w:hyperlink r:id="rId153" w:tooltip="Juillet" w:history="1">
        <w:r w:rsidRPr="009013B6">
          <w:rPr>
            <w:rStyle w:val="Lienhypertexte"/>
            <w:rFonts w:eastAsiaTheme="majorEastAsia"/>
            <w:color w:val="auto"/>
            <w:u w:val="none"/>
          </w:rPr>
          <w:t>messidor</w:t>
        </w:r>
      </w:hyperlink>
      <w:r w:rsidRPr="009013B6">
        <w:t xml:space="preserve"> </w:t>
      </w:r>
      <w:hyperlink r:id="rId154" w:tooltip="1799" w:history="1">
        <w:r w:rsidRPr="009013B6">
          <w:rPr>
            <w:rStyle w:val="Lienhypertexte"/>
            <w:rFonts w:eastAsiaTheme="majorEastAsia"/>
            <w:color w:val="auto"/>
            <w:u w:val="none"/>
          </w:rPr>
          <w:t>an VII</w:t>
        </w:r>
      </w:hyperlink>
      <w:r w:rsidRPr="009013B6">
        <w:t>, ceux de la place d’Armes et de la place de la Révolution sont attaqués à la scie, et des slogans royalistes sont peints dessus.</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 xml:space="preserve">Du </w:t>
      </w:r>
      <w:r w:rsidRPr="009013B6">
        <w:rPr>
          <w:rStyle w:val="romain"/>
          <w:rFonts w:ascii="Times New Roman" w:hAnsi="Times New Roman" w:cs="Times New Roman"/>
          <w:b w:val="0"/>
          <w:color w:val="auto"/>
          <w:sz w:val="24"/>
          <w:szCs w:val="24"/>
        </w:rPr>
        <w:t>XIX</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 à nos jours</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romain"/>
          <w:rFonts w:ascii="Times New Roman" w:hAnsi="Times New Roman" w:cs="Times New Roman"/>
          <w:b w:val="0"/>
          <w:color w:val="auto"/>
          <w:sz w:val="24"/>
          <w:szCs w:val="24"/>
        </w:rPr>
        <w:t>XIX</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w:t>
      </w:r>
    </w:p>
    <w:p w:rsidR="009013B6" w:rsidRPr="009013B6" w:rsidRDefault="009013B6" w:rsidP="009013B6">
      <w:pPr>
        <w:pStyle w:val="NormalWeb"/>
        <w:spacing w:before="0" w:beforeAutospacing="0"/>
      </w:pPr>
      <w:r w:rsidRPr="009013B6">
        <w:t xml:space="preserve">Au </w:t>
      </w:r>
      <w:r w:rsidRPr="009013B6">
        <w:rPr>
          <w:rStyle w:val="romain"/>
        </w:rPr>
        <w:t>XIX</w:t>
      </w:r>
      <w:r w:rsidRPr="009013B6">
        <w:rPr>
          <w:vertAlign w:val="superscript"/>
        </w:rPr>
        <w:t>e</w:t>
      </w:r>
      <w:r w:rsidRPr="009013B6">
        <w:t xml:space="preserve"> siècle, de nombreuses casernes sont construites, faisant de Poitiers une ville de garnison, loin des frontières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 xml:space="preserve">le quartier </w:t>
      </w:r>
      <w:proofErr w:type="spellStart"/>
      <w:r w:rsidRPr="009013B6">
        <w:rPr>
          <w:rFonts w:ascii="Times New Roman" w:hAnsi="Times New Roman" w:cs="Times New Roman"/>
          <w:sz w:val="24"/>
          <w:szCs w:val="24"/>
        </w:rPr>
        <w:t>Aboville</w:t>
      </w:r>
      <w:proofErr w:type="spellEnd"/>
      <w:r w:rsidRPr="009013B6">
        <w:rPr>
          <w:rFonts w:ascii="Times New Roman" w:hAnsi="Times New Roman" w:cs="Times New Roman"/>
          <w:sz w:val="24"/>
          <w:szCs w:val="24"/>
        </w:rPr>
        <w:t xml:space="preserve"> (instruction des recrues) aux Dunes, est achevé en </w:t>
      </w:r>
      <w:hyperlink r:id="rId155" w:tooltip="1878" w:history="1">
        <w:r w:rsidRPr="009013B6">
          <w:rPr>
            <w:rStyle w:val="Lienhypertexte"/>
            <w:rFonts w:ascii="Times New Roman" w:hAnsi="Times New Roman" w:cs="Times New Roman"/>
            <w:color w:val="auto"/>
            <w:sz w:val="24"/>
            <w:szCs w:val="24"/>
            <w:u w:val="none"/>
          </w:rPr>
          <w:t>1878</w:t>
        </w:r>
      </w:hyperlink>
      <w:r w:rsidRPr="009013B6">
        <w:rPr>
          <w:rFonts w:ascii="Times New Roman" w:hAnsi="Times New Roman" w:cs="Times New Roman"/>
          <w:sz w:val="24"/>
          <w:szCs w:val="24"/>
        </w:rPr>
        <w:t>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lui sont rattachés le parc d'artillerie et le parc à fourrage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 xml:space="preserve">le quartier </w:t>
      </w:r>
      <w:proofErr w:type="spellStart"/>
      <w:r w:rsidRPr="009013B6">
        <w:rPr>
          <w:rFonts w:ascii="Times New Roman" w:hAnsi="Times New Roman" w:cs="Times New Roman"/>
          <w:sz w:val="24"/>
          <w:szCs w:val="24"/>
        </w:rPr>
        <w:t>Dalesme</w:t>
      </w:r>
      <w:proofErr w:type="spellEnd"/>
      <w:r w:rsidRPr="009013B6">
        <w:rPr>
          <w:rFonts w:ascii="Times New Roman" w:hAnsi="Times New Roman" w:cs="Times New Roman"/>
          <w:sz w:val="24"/>
          <w:szCs w:val="24"/>
        </w:rPr>
        <w:t xml:space="preserve">, aménagé dans l'ancien monastère de </w:t>
      </w:r>
      <w:hyperlink r:id="rId156" w:tooltip="Église Saint-Jean de Montierneuf" w:history="1">
        <w:proofErr w:type="spellStart"/>
        <w:r w:rsidRPr="009013B6">
          <w:rPr>
            <w:rStyle w:val="Lienhypertexte"/>
            <w:rFonts w:ascii="Times New Roman" w:hAnsi="Times New Roman" w:cs="Times New Roman"/>
            <w:color w:val="auto"/>
            <w:sz w:val="24"/>
            <w:szCs w:val="24"/>
            <w:u w:val="none"/>
          </w:rPr>
          <w:t>Montierneuf</w:t>
        </w:r>
        <w:proofErr w:type="spellEnd"/>
      </w:hyperlink>
      <w:r w:rsidRPr="009013B6">
        <w:rPr>
          <w:rFonts w:ascii="Times New Roman" w:hAnsi="Times New Roman" w:cs="Times New Roman"/>
          <w:sz w:val="24"/>
          <w:szCs w:val="24"/>
        </w:rPr>
        <w:t>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caserne Rivaud (</w:t>
      </w:r>
      <w:hyperlink r:id="rId157" w:tooltip="125e régiment d'infanterie de ligne" w:history="1">
        <w:r w:rsidRPr="009013B6">
          <w:rPr>
            <w:rStyle w:val="Lienhypertexte"/>
            <w:rFonts w:ascii="Times New Roman" w:hAnsi="Times New Roman" w:cs="Times New Roman"/>
            <w:color w:val="auto"/>
            <w:sz w:val="24"/>
            <w:szCs w:val="24"/>
            <w:u w:val="none"/>
          </w:rPr>
          <w:t>125</w:t>
        </w:r>
        <w:r w:rsidRPr="009013B6">
          <w:rPr>
            <w:rStyle w:val="Lienhypertexte"/>
            <w:rFonts w:ascii="Times New Roman" w:hAnsi="Times New Roman" w:cs="Times New Roman"/>
            <w:color w:val="auto"/>
            <w:sz w:val="24"/>
            <w:szCs w:val="24"/>
            <w:u w:val="none"/>
            <w:vertAlign w:val="superscript"/>
          </w:rPr>
          <w:t>e</w:t>
        </w:r>
        <w:r w:rsidRPr="009013B6">
          <w:rPr>
            <w:rStyle w:val="Lienhypertexte"/>
            <w:rFonts w:ascii="Times New Roman" w:hAnsi="Times New Roman" w:cs="Times New Roman"/>
            <w:color w:val="auto"/>
            <w:sz w:val="24"/>
            <w:szCs w:val="24"/>
            <w:u w:val="none"/>
          </w:rPr>
          <w:t xml:space="preserve"> régiment d'infanterie</w:t>
        </w:r>
      </w:hyperlink>
      <w:r w:rsidRPr="009013B6">
        <w:rPr>
          <w:rFonts w:ascii="Times New Roman" w:hAnsi="Times New Roman" w:cs="Times New Roman"/>
          <w:sz w:val="24"/>
          <w:szCs w:val="24"/>
        </w:rPr>
        <w:t>)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caserne Sainte-Catherine, dans un ancien monastère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et enfin la création d'un champ de tir à Vouillé complète le dispositif.</w:t>
      </w:r>
    </w:p>
    <w:p w:rsidR="009013B6" w:rsidRPr="009013B6" w:rsidRDefault="009013B6" w:rsidP="009013B6">
      <w:pPr>
        <w:pStyle w:val="NormalWeb"/>
        <w:spacing w:before="0" w:beforeAutospacing="0"/>
      </w:pPr>
      <w:r w:rsidRPr="009013B6">
        <w:t xml:space="preserve">Le </w:t>
      </w:r>
      <w:hyperlink r:id="rId158" w:tooltip="Second Empire" w:history="1">
        <w:r w:rsidRPr="009013B6">
          <w:rPr>
            <w:rStyle w:val="Lienhypertexte"/>
            <w:rFonts w:eastAsiaTheme="majorEastAsia"/>
            <w:color w:val="auto"/>
            <w:u w:val="none"/>
          </w:rPr>
          <w:t>Second Empire</w:t>
        </w:r>
      </w:hyperlink>
      <w:r w:rsidRPr="009013B6">
        <w:t xml:space="preserve"> modernise quelque peu la ville, essentiellement à l'occasion du passage du </w:t>
      </w:r>
      <w:hyperlink r:id="rId159" w:tooltip="Chemin de fer" w:history="1">
        <w:r w:rsidRPr="009013B6">
          <w:rPr>
            <w:rStyle w:val="Lienhypertexte"/>
            <w:rFonts w:eastAsiaTheme="majorEastAsia"/>
            <w:color w:val="auto"/>
            <w:u w:val="none"/>
          </w:rPr>
          <w:t>chemin de fer</w:t>
        </w:r>
      </w:hyperlink>
      <w:r w:rsidRPr="009013B6">
        <w:t xml:space="preserve"> à Poitiers. La gare est construite dans les anciens marais entretenus de la </w:t>
      </w:r>
      <w:hyperlink r:id="rId160" w:tooltip="Boivre" w:history="1">
        <w:proofErr w:type="spellStart"/>
        <w:r w:rsidRPr="009013B6">
          <w:rPr>
            <w:rStyle w:val="Lienhypertexte"/>
            <w:rFonts w:eastAsiaTheme="majorEastAsia"/>
            <w:color w:val="auto"/>
            <w:u w:val="none"/>
          </w:rPr>
          <w:t>Boivre</w:t>
        </w:r>
        <w:proofErr w:type="spellEnd"/>
      </w:hyperlink>
      <w:r w:rsidRPr="009013B6">
        <w:t xml:space="preserve">. Une rampe fut construite pour franchir l'à-pic de trente mètres entre le vieux centre et la gare (boulevard </w:t>
      </w:r>
      <w:proofErr w:type="spellStart"/>
      <w:r w:rsidRPr="009013B6">
        <w:t>Solférino</w:t>
      </w:r>
      <w:proofErr w:type="spellEnd"/>
      <w:r w:rsidRPr="009013B6">
        <w:t>), au débouché duquel on déménagea la préfecture, dans un nouveau bâtiment de style Louis XIII (brique et chaînages et ouvertures en pierre blanche) ; la place de la préfecture fut également construite dans ce style.</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 xml:space="preserve">Le </w:t>
      </w:r>
      <w:r w:rsidRPr="009013B6">
        <w:rPr>
          <w:rStyle w:val="romain"/>
          <w:rFonts w:ascii="Times New Roman" w:hAnsi="Times New Roman" w:cs="Times New Roman"/>
          <w:b w:val="0"/>
          <w:color w:val="auto"/>
          <w:sz w:val="24"/>
          <w:szCs w:val="24"/>
        </w:rPr>
        <w:t>XX</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w:t>
      </w:r>
    </w:p>
    <w:p w:rsidR="009013B6" w:rsidRPr="009013B6" w:rsidRDefault="009013B6" w:rsidP="009013B6">
      <w:pPr>
        <w:spacing w:line="240" w:lineRule="auto"/>
        <w:rPr>
          <w:rFonts w:ascii="Times New Roman" w:hAnsi="Times New Roman" w:cs="Times New Roman"/>
          <w:sz w:val="24"/>
          <w:szCs w:val="24"/>
        </w:rPr>
      </w:pPr>
      <w:r w:rsidRPr="009013B6">
        <w:rPr>
          <w:rFonts w:ascii="Times New Roman" w:hAnsi="Times New Roman" w:cs="Times New Roman"/>
          <w:sz w:val="24"/>
          <w:szCs w:val="24"/>
        </w:rPr>
        <w:t xml:space="preserve">Article détaillé : </w:t>
      </w:r>
      <w:hyperlink r:id="rId161" w:tooltip="Poitiers pendant la Seconde Guerre mondiale" w:history="1">
        <w:r w:rsidRPr="009013B6">
          <w:rPr>
            <w:rStyle w:val="Lienhypertexte"/>
            <w:rFonts w:ascii="Times New Roman" w:hAnsi="Times New Roman" w:cs="Times New Roman"/>
            <w:color w:val="auto"/>
            <w:sz w:val="24"/>
            <w:szCs w:val="24"/>
            <w:u w:val="none"/>
          </w:rPr>
          <w:t>Poitiers pendant la Seconde Guerre mondiale</w:t>
        </w:r>
      </w:hyperlink>
      <w:r w:rsidRPr="009013B6">
        <w:rPr>
          <w:rFonts w:ascii="Times New Roman" w:hAnsi="Times New Roman" w:cs="Times New Roman"/>
          <w:sz w:val="24"/>
          <w:szCs w:val="24"/>
        </w:rPr>
        <w:t>.</w:t>
      </w:r>
    </w:p>
    <w:p w:rsidR="009013B6" w:rsidRPr="009013B6" w:rsidRDefault="009013B6" w:rsidP="009013B6">
      <w:pPr>
        <w:spacing w:line="240" w:lineRule="auto"/>
        <w:rPr>
          <w:rFonts w:ascii="Times New Roman" w:hAnsi="Times New Roman" w:cs="Times New Roman"/>
          <w:sz w:val="24"/>
          <w:szCs w:val="24"/>
        </w:rPr>
      </w:pPr>
      <w:r w:rsidRPr="009013B6">
        <w:rPr>
          <w:rFonts w:ascii="Times New Roman" w:hAnsi="Times New Roman" w:cs="Times New Roman"/>
          <w:sz w:val="24"/>
          <w:szCs w:val="24"/>
        </w:rPr>
        <w:t>Prisonniers de guerre français à Poitiers (troupes coloniales) en mars 1941.</w:t>
      </w:r>
    </w:p>
    <w:p w:rsidR="009013B6" w:rsidRPr="009013B6" w:rsidRDefault="009013B6" w:rsidP="009013B6">
      <w:pPr>
        <w:pStyle w:val="NormalWeb"/>
        <w:spacing w:before="0" w:beforeAutospacing="0"/>
      </w:pPr>
      <w:r w:rsidRPr="009013B6">
        <w:t xml:space="preserve">Après avoir accueilli des milliers de réfugiés mosellans (septembre 1939) et le gouvernement belge en exil (mai-juin 1940), Poitiers est placée en </w:t>
      </w:r>
      <w:hyperlink r:id="rId162" w:tooltip="Zone occupée" w:history="1">
        <w:r w:rsidRPr="009013B6">
          <w:rPr>
            <w:rStyle w:val="Lienhypertexte"/>
            <w:rFonts w:eastAsiaTheme="majorEastAsia"/>
            <w:color w:val="auto"/>
            <w:u w:val="none"/>
          </w:rPr>
          <w:t>zone occupée</w:t>
        </w:r>
      </w:hyperlink>
      <w:r w:rsidRPr="009013B6">
        <w:t xml:space="preserve"> par les Allemands. Des réseaux de résistance se développent, mais le préfet Bourgain collabore très efficacement avec les services allemands, que ce soit pour les réquisitions ou les rafles d’opposants (communistes notamment), de résistants (démantèlement du réseau Louis-Renard en 1942) ou la rafle des juifs de Poitiers (janvier 1942). Ceux-ci sont acheminés au camp de la route de Limoges, puis à </w:t>
      </w:r>
      <w:hyperlink r:id="rId163" w:tooltip="Camp de Drancy" w:history="1">
        <w:r w:rsidRPr="009013B6">
          <w:rPr>
            <w:rStyle w:val="Lienhypertexte"/>
            <w:rFonts w:eastAsiaTheme="majorEastAsia"/>
            <w:color w:val="auto"/>
            <w:u w:val="none"/>
          </w:rPr>
          <w:t>Drancy</w:t>
        </w:r>
      </w:hyperlink>
      <w:r w:rsidRPr="009013B6">
        <w:t>, avant les camps d’extermination.</w:t>
      </w:r>
    </w:p>
    <w:p w:rsidR="009013B6" w:rsidRPr="009013B6" w:rsidRDefault="009013B6" w:rsidP="009013B6">
      <w:pPr>
        <w:pStyle w:val="NormalWeb"/>
        <w:spacing w:before="0" w:beforeAutospacing="0"/>
      </w:pPr>
      <w:r w:rsidRPr="009013B6">
        <w:t xml:space="preserve">Fournissant relativement peu de militants à la collaboration, Poitiers accueille néanmoins l’école des </w:t>
      </w:r>
      <w:hyperlink r:id="rId164" w:tooltip="Franc-garde" w:history="1">
        <w:r w:rsidRPr="009013B6">
          <w:rPr>
            <w:rStyle w:val="Lienhypertexte"/>
            <w:rFonts w:eastAsiaTheme="majorEastAsia"/>
            <w:color w:val="auto"/>
            <w:u w:val="none"/>
          </w:rPr>
          <w:t>francs-gardes</w:t>
        </w:r>
      </w:hyperlink>
      <w:r w:rsidRPr="009013B6">
        <w:t xml:space="preserve"> à la caserne des Dunes. En 1944, la ville subit deux bombardements : sont visées justement la caserne des Dunes, qui est détruite le 1</w:t>
      </w:r>
      <w:r w:rsidRPr="009013B6">
        <w:rPr>
          <w:vertAlign w:val="superscript"/>
        </w:rPr>
        <w:t>er</w:t>
      </w:r>
      <w:r w:rsidRPr="009013B6">
        <w:t xml:space="preserve"> août 1944, </w:t>
      </w:r>
      <w:r w:rsidRPr="009013B6">
        <w:lastRenderedPageBreak/>
        <w:t xml:space="preserve">et surtout la gare, le 13 juin, qui est entièrement détruite (173 civils morts). La ville est évacuée par les Allemands le 4 septembre, le </w:t>
      </w:r>
      <w:hyperlink r:id="rId165" w:tooltip="Comité départemental de libération" w:history="1">
        <w:r w:rsidRPr="009013B6">
          <w:rPr>
            <w:rStyle w:val="Lienhypertexte"/>
            <w:rFonts w:eastAsiaTheme="majorEastAsia"/>
            <w:color w:val="auto"/>
            <w:u w:val="none"/>
          </w:rPr>
          <w:t>comité départemental de libération</w:t>
        </w:r>
      </w:hyperlink>
      <w:r w:rsidRPr="009013B6">
        <w:t xml:space="preserve"> s’installe le 5 septembre.</w:t>
      </w:r>
    </w:p>
    <w:p w:rsidR="009013B6" w:rsidRPr="009013B6" w:rsidRDefault="009013B6" w:rsidP="009013B6">
      <w:pPr>
        <w:pStyle w:val="NormalWeb"/>
        <w:spacing w:before="0" w:beforeAutospacing="0"/>
      </w:pPr>
      <w:r w:rsidRPr="009013B6">
        <w:t xml:space="preserve">Après la </w:t>
      </w:r>
      <w:hyperlink r:id="rId166" w:tooltip="Seconde Guerre mondiale" w:history="1">
        <w:r w:rsidRPr="009013B6">
          <w:rPr>
            <w:rStyle w:val="Lienhypertexte"/>
            <w:rFonts w:eastAsiaTheme="majorEastAsia"/>
            <w:color w:val="auto"/>
            <w:u w:val="none"/>
          </w:rPr>
          <w:t>Seconde Guerre mondiale</w:t>
        </w:r>
      </w:hyperlink>
      <w:r w:rsidRPr="009013B6">
        <w:t xml:space="preserve">, le camp de la route de Limoges sert à l’internement des </w:t>
      </w:r>
      <w:hyperlink r:id="rId167" w:tooltip="Milice française" w:history="1">
        <w:r w:rsidRPr="009013B6">
          <w:rPr>
            <w:rStyle w:val="Lienhypertexte"/>
            <w:rFonts w:eastAsiaTheme="majorEastAsia"/>
            <w:color w:val="auto"/>
            <w:u w:val="none"/>
          </w:rPr>
          <w:t>Miliciens</w:t>
        </w:r>
      </w:hyperlink>
      <w:r w:rsidRPr="009013B6">
        <w:t xml:space="preserve"> et des collaborateurs. Il est ensuite converti en caserne pour la </w:t>
      </w:r>
      <w:hyperlink r:id="rId168" w:tooltip="Compagnie républicaine de sécurité" w:history="1">
        <w:r w:rsidRPr="009013B6">
          <w:rPr>
            <w:rStyle w:val="Lienhypertexte"/>
            <w:rFonts w:eastAsiaTheme="majorEastAsia"/>
            <w:color w:val="auto"/>
            <w:u w:val="none"/>
          </w:rPr>
          <w:t>CRS 91</w:t>
        </w:r>
      </w:hyperlink>
      <w:r w:rsidRPr="009013B6">
        <w:t xml:space="preserve">. Le camp de la </w:t>
      </w:r>
      <w:proofErr w:type="spellStart"/>
      <w:r w:rsidRPr="009013B6">
        <w:t>Chauvinerie</w:t>
      </w:r>
      <w:proofErr w:type="spellEnd"/>
      <w:r w:rsidRPr="009013B6">
        <w:t xml:space="preserve"> sert aux prisonniers de guerre des armées de l'Axe, et jusqu'à 7300 militaires y sont retenus.</w:t>
      </w:r>
    </w:p>
    <w:p w:rsidR="008341D7" w:rsidRPr="00DA2CD7" w:rsidRDefault="009013B6" w:rsidP="00EF0983">
      <w:pPr>
        <w:pStyle w:val="NormalWeb"/>
        <w:spacing w:before="0" w:beforeAutospacing="0"/>
      </w:pPr>
      <w:r w:rsidRPr="009013B6">
        <w:t xml:space="preserve">En 1948, un arbre de la liberté est planté au square des Coloniaux, en souvenir de la </w:t>
      </w:r>
      <w:hyperlink r:id="rId169" w:tooltip="Révolution française de 1848" w:history="1">
        <w:r w:rsidRPr="009013B6">
          <w:rPr>
            <w:rStyle w:val="Lienhypertexte"/>
            <w:rFonts w:eastAsiaTheme="majorEastAsia"/>
            <w:color w:val="auto"/>
            <w:u w:val="none"/>
          </w:rPr>
          <w:t>révolution de 1848</w:t>
        </w:r>
      </w:hyperlink>
      <w:r w:rsidRPr="009013B6">
        <w:t>.</w:t>
      </w:r>
    </w:p>
    <w:sectPr w:rsidR="008341D7" w:rsidRPr="00DA2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
  </w:num>
  <w:num w:numId="4">
    <w:abstractNumId w:val="11"/>
  </w:num>
  <w:num w:numId="5">
    <w:abstractNumId w:val="10"/>
  </w:num>
  <w:num w:numId="6">
    <w:abstractNumId w:val="7"/>
  </w:num>
  <w:num w:numId="7">
    <w:abstractNumId w:val="4"/>
  </w:num>
  <w:num w:numId="8">
    <w:abstractNumId w:val="2"/>
  </w:num>
  <w:num w:numId="9">
    <w:abstractNumId w:val="6"/>
  </w:num>
  <w:num w:numId="10">
    <w:abstractNumId w:val="1"/>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B4BC8"/>
    <w:rsid w:val="00177C0D"/>
    <w:rsid w:val="001E10A4"/>
    <w:rsid w:val="002403A2"/>
    <w:rsid w:val="002E1019"/>
    <w:rsid w:val="00325C77"/>
    <w:rsid w:val="00366248"/>
    <w:rsid w:val="00431615"/>
    <w:rsid w:val="004C2C63"/>
    <w:rsid w:val="004C7172"/>
    <w:rsid w:val="005026FB"/>
    <w:rsid w:val="00541DAD"/>
    <w:rsid w:val="005B3833"/>
    <w:rsid w:val="005E5C17"/>
    <w:rsid w:val="00604F01"/>
    <w:rsid w:val="00765593"/>
    <w:rsid w:val="007E580D"/>
    <w:rsid w:val="008341D7"/>
    <w:rsid w:val="009013B6"/>
    <w:rsid w:val="00901937"/>
    <w:rsid w:val="009550F3"/>
    <w:rsid w:val="00996FD3"/>
    <w:rsid w:val="00AA072A"/>
    <w:rsid w:val="00B115D4"/>
    <w:rsid w:val="00B16B07"/>
    <w:rsid w:val="00C14D6F"/>
    <w:rsid w:val="00C74060"/>
    <w:rsid w:val="00CD20AF"/>
    <w:rsid w:val="00D30EFB"/>
    <w:rsid w:val="00DA2CD7"/>
    <w:rsid w:val="00E2351E"/>
    <w:rsid w:val="00EB7CA0"/>
    <w:rsid w:val="00EF0983"/>
    <w:rsid w:val="00F05012"/>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Hilaire_de_Poitiers" TargetMode="External"/><Relationship Id="rId117" Type="http://schemas.openxmlformats.org/officeDocument/2006/relationships/hyperlink" Target="https://fr.wikipedia.org/wiki/Virginit%C3%A9" TargetMode="External"/><Relationship Id="rId21" Type="http://schemas.openxmlformats.org/officeDocument/2006/relationships/hyperlink" Target="https://fr.wikipedia.org/wiki/Consul_%28Rome_antique%29" TargetMode="External"/><Relationship Id="rId42" Type="http://schemas.openxmlformats.org/officeDocument/2006/relationships/hyperlink" Target="https://fr.wikipedia.org/wiki/IVe_si%C3%A8cle" TargetMode="External"/><Relationship Id="rId47" Type="http://schemas.openxmlformats.org/officeDocument/2006/relationships/hyperlink" Target="https://fr.wikipedia.org/wiki/VIe_si%C3%A8cle" TargetMode="External"/><Relationship Id="rId63" Type="http://schemas.openxmlformats.org/officeDocument/2006/relationships/hyperlink" Target="https://fr.wikipedia.org/wiki/Ali%C3%A9nor_d%27Aquitaine" TargetMode="External"/><Relationship Id="rId68" Type="http://schemas.openxmlformats.org/officeDocument/2006/relationships/hyperlink" Target="https://fr.wikipedia.org/wiki/Histoire_de_Poitiers" TargetMode="External"/><Relationship Id="rId84" Type="http://schemas.openxmlformats.org/officeDocument/2006/relationships/hyperlink" Target="https://fr.wikipedia.org/wiki/Saint-Jacques-de-Compostelle" TargetMode="External"/><Relationship Id="rId89" Type="http://schemas.openxmlformats.org/officeDocument/2006/relationships/hyperlink" Target="https://fr.wikipedia.org/wiki/Henri_II_d%27Angleterre" TargetMode="External"/><Relationship Id="rId112" Type="http://schemas.openxmlformats.org/officeDocument/2006/relationships/hyperlink" Target="https://fr.wikipedia.org/wiki/Parlement_%28Ancien_R%C3%A9gime%29" TargetMode="External"/><Relationship Id="rId133" Type="http://schemas.openxmlformats.org/officeDocument/2006/relationships/hyperlink" Target="https://fr.wikipedia.org/wiki/Ch%C3%A2tellerault" TargetMode="External"/><Relationship Id="rId138" Type="http://schemas.openxmlformats.org/officeDocument/2006/relationships/hyperlink" Target="https://fr.wikipedia.org/wiki/Henri_IV_de_France" TargetMode="External"/><Relationship Id="rId154" Type="http://schemas.openxmlformats.org/officeDocument/2006/relationships/hyperlink" Target="https://fr.wikipedia.org/wiki/1799" TargetMode="External"/><Relationship Id="rId159" Type="http://schemas.openxmlformats.org/officeDocument/2006/relationships/hyperlink" Target="https://fr.wikipedia.org/wiki/Chemin_de_fer" TargetMode="External"/><Relationship Id="rId170" Type="http://schemas.openxmlformats.org/officeDocument/2006/relationships/fontTable" Target="fontTable.xml"/><Relationship Id="rId16" Type="http://schemas.openxmlformats.org/officeDocument/2006/relationships/hyperlink" Target="https://fr.wikipedia.org/wiki/Ier_si%C3%A8cle" TargetMode="External"/><Relationship Id="rId107" Type="http://schemas.openxmlformats.org/officeDocument/2006/relationships/hyperlink" Target="https://fr.wikipedia.org/wiki/Apanage" TargetMode="External"/><Relationship Id="rId11" Type="http://schemas.openxmlformats.org/officeDocument/2006/relationships/hyperlink" Target="https://fr.wikipedia.org/wiki/Pictons" TargetMode="External"/><Relationship Id="rId32" Type="http://schemas.openxmlformats.org/officeDocument/2006/relationships/hyperlink" Target="https://fr.wikipedia.org/wiki/Aquitaine_Seconde" TargetMode="External"/><Relationship Id="rId37" Type="http://schemas.openxmlformats.org/officeDocument/2006/relationships/hyperlink" Target="https://fr.wikipedia.org/wiki/497" TargetMode="External"/><Relationship Id="rId53" Type="http://schemas.openxmlformats.org/officeDocument/2006/relationships/hyperlink" Target="https://fr.wikipedia.org/wiki/Charlemagne" TargetMode="External"/><Relationship Id="rId58" Type="http://schemas.openxmlformats.org/officeDocument/2006/relationships/hyperlink" Target="https://fr.wikipedia.org/wiki/P%C3%A9pin_II_d%27Aquitaine" TargetMode="External"/><Relationship Id="rId74" Type="http://schemas.openxmlformats.org/officeDocument/2006/relationships/hyperlink" Target="https://fr.wikipedia.org/wiki/%C3%89glise_Saint-Jean_de_Montierneuf" TargetMode="External"/><Relationship Id="rId79" Type="http://schemas.openxmlformats.org/officeDocument/2006/relationships/hyperlink" Target="https://fr.wikipedia.org/wiki/Ali%C3%A9nor_d%27Aquitaine" TargetMode="External"/><Relationship Id="rId102" Type="http://schemas.openxmlformats.org/officeDocument/2006/relationships/hyperlink" Target="https://fr.wikipedia.org/wiki/Ordre_du_Temple" TargetMode="External"/><Relationship Id="rId123" Type="http://schemas.openxmlformats.org/officeDocument/2006/relationships/hyperlink" Target="https://fr.wikipedia.org/wiki/Joachim_du_Bellay" TargetMode="External"/><Relationship Id="rId128" Type="http://schemas.openxmlformats.org/officeDocument/2006/relationships/hyperlink" Target="https://fr.wikipedia.org/wiki/1778" TargetMode="External"/><Relationship Id="rId144" Type="http://schemas.openxmlformats.org/officeDocument/2006/relationships/hyperlink" Target="https://fr.wikipedia.org/wiki/Feu_de_joie" TargetMode="External"/><Relationship Id="rId149" Type="http://schemas.openxmlformats.org/officeDocument/2006/relationships/hyperlink" Target="https://fr.wikipedia.org/wiki/F%C3%AAte_de_l%27%C3%8Atre_supr%C3%AAme" TargetMode="External"/><Relationship Id="rId5" Type="http://schemas.openxmlformats.org/officeDocument/2006/relationships/webSettings" Target="webSettings.xml"/><Relationship Id="rId90" Type="http://schemas.openxmlformats.org/officeDocument/2006/relationships/hyperlink" Target="https://fr.wikipedia.org/wiki/La_Rochelle" TargetMode="External"/><Relationship Id="rId95" Type="http://schemas.openxmlformats.org/officeDocument/2006/relationships/hyperlink" Target="https://fr.wikipedia.org/wiki/Beffroi" TargetMode="External"/><Relationship Id="rId160" Type="http://schemas.openxmlformats.org/officeDocument/2006/relationships/hyperlink" Target="https://fr.wikipedia.org/wiki/Boivre" TargetMode="External"/><Relationship Id="rId165" Type="http://schemas.openxmlformats.org/officeDocument/2006/relationships/hyperlink" Target="https://fr.wikipedia.org/wiki/Comit%C3%A9_d%C3%A9partemental_de_lib%C3%A9ration" TargetMode="External"/><Relationship Id="rId22" Type="http://schemas.openxmlformats.org/officeDocument/2006/relationships/hyperlink" Target="https://fr.wikipedia.org/wiki/153" TargetMode="External"/><Relationship Id="rId27" Type="http://schemas.openxmlformats.org/officeDocument/2006/relationships/hyperlink" Target="https://fr.wikipedia.org/wiki/IVe_si%C3%A8cle" TargetMode="External"/><Relationship Id="rId43" Type="http://schemas.openxmlformats.org/officeDocument/2006/relationships/hyperlink" Target="https://fr.wikipedia.org/wiki/Comte_de_Poitiers" TargetMode="External"/><Relationship Id="rId48" Type="http://schemas.openxmlformats.org/officeDocument/2006/relationships/hyperlink" Target="https://fr.wikipedia.org/wiki/Clotaire_Ier" TargetMode="External"/><Relationship Id="rId64" Type="http://schemas.openxmlformats.org/officeDocument/2006/relationships/hyperlink" Target="https://fr.wikipedia.org/wiki/IXe_si%C3%A8cle" TargetMode="External"/><Relationship Id="rId69" Type="http://schemas.openxmlformats.org/officeDocument/2006/relationships/hyperlink" Target="https://fr.wikipedia.org/wiki/955" TargetMode="External"/><Relationship Id="rId113" Type="http://schemas.openxmlformats.org/officeDocument/2006/relationships/hyperlink" Target="https://fr.wikipedia.org/wiki/1418" TargetMode="External"/><Relationship Id="rId118" Type="http://schemas.openxmlformats.org/officeDocument/2006/relationships/hyperlink" Target="https://fr.wikipedia.org/wiki/Ost" TargetMode="External"/><Relationship Id="rId134" Type="http://schemas.openxmlformats.org/officeDocument/2006/relationships/hyperlink" Target="https://fr.wikipedia.org/wiki/Henri_III_de_France" TargetMode="External"/><Relationship Id="rId139" Type="http://schemas.openxmlformats.org/officeDocument/2006/relationships/hyperlink" Target="https://fr.wikipedia.org/wiki/Grands_Jours_de_Poitiers_%281634-1635%29" TargetMode="External"/><Relationship Id="rId80" Type="http://schemas.openxmlformats.org/officeDocument/2006/relationships/hyperlink" Target="https://fr.wikipedia.org/wiki/XIIe_si%C3%A8cle" TargetMode="External"/><Relationship Id="rId85" Type="http://schemas.openxmlformats.org/officeDocument/2006/relationships/hyperlink" Target="https://fr.wikipedia.org/wiki/Plantagen%C3%AAt" TargetMode="External"/><Relationship Id="rId150" Type="http://schemas.openxmlformats.org/officeDocument/2006/relationships/hyperlink" Target="https://fr.wikipedia.org/wiki/8_juin" TargetMode="External"/><Relationship Id="rId155" Type="http://schemas.openxmlformats.org/officeDocument/2006/relationships/hyperlink" Target="https://fr.wikipedia.org/wiki/1878" TargetMode="External"/><Relationship Id="rId171" Type="http://schemas.openxmlformats.org/officeDocument/2006/relationships/theme" Target="theme/theme1.xml"/><Relationship Id="rId12" Type="http://schemas.openxmlformats.org/officeDocument/2006/relationships/hyperlink" Target="https://fr.wikipedia.org/wiki/Jules_C%C3%A9sar" TargetMode="External"/><Relationship Id="rId17" Type="http://schemas.openxmlformats.org/officeDocument/2006/relationships/hyperlink" Target="https://fr.wikipedia.org/wiki/Burdigala" TargetMode="External"/><Relationship Id="rId33" Type="http://schemas.openxmlformats.org/officeDocument/2006/relationships/hyperlink" Target="https://fr.wikipedia.org/wiki/418" TargetMode="External"/><Relationship Id="rId38" Type="http://schemas.openxmlformats.org/officeDocument/2006/relationships/hyperlink" Target="https://fr.wikipedia.org/wiki/Alaric_II" TargetMode="External"/><Relationship Id="rId59" Type="http://schemas.openxmlformats.org/officeDocument/2006/relationships/hyperlink" Target="https://fr.wikipedia.org/wiki/Louis_le_Pieux" TargetMode="External"/><Relationship Id="rId103" Type="http://schemas.openxmlformats.org/officeDocument/2006/relationships/hyperlink" Target="https://fr.wikipedia.org/wiki/1er_avril" TargetMode="External"/><Relationship Id="rId108" Type="http://schemas.openxmlformats.org/officeDocument/2006/relationships/hyperlink" Target="https://fr.wikipedia.org/wiki/Jean_Ier_de_Berry" TargetMode="External"/><Relationship Id="rId124" Type="http://schemas.openxmlformats.org/officeDocument/2006/relationships/hyperlink" Target="https://fr.wikipedia.org/wiki/Pierre_Ronsard" TargetMode="External"/><Relationship Id="rId129" Type="http://schemas.openxmlformats.org/officeDocument/2006/relationships/hyperlink" Target="https://fr.wikipedia.org/wiki/Jean_Calvin" TargetMode="External"/><Relationship Id="rId54" Type="http://schemas.openxmlformats.org/officeDocument/2006/relationships/hyperlink" Target="https://fr.wikipedia.org/wiki/Louis_le_Pieux" TargetMode="External"/><Relationship Id="rId70" Type="http://schemas.openxmlformats.org/officeDocument/2006/relationships/hyperlink" Target="https://fr.wikipedia.org/wiki/Hugues_le_Blanc" TargetMode="External"/><Relationship Id="rId75" Type="http://schemas.openxmlformats.org/officeDocument/2006/relationships/hyperlink" Target="https://fr.wikipedia.org/wiki/Guillaume_VIII_de_Poitiers" TargetMode="External"/><Relationship Id="rId91" Type="http://schemas.openxmlformats.org/officeDocument/2006/relationships/hyperlink" Target="https://fr.wikipedia.org/wiki/1187" TargetMode="External"/><Relationship Id="rId96" Type="http://schemas.openxmlformats.org/officeDocument/2006/relationships/hyperlink" Target="https://fr.wikipedia.org/wiki/1282" TargetMode="External"/><Relationship Id="rId140" Type="http://schemas.openxmlformats.org/officeDocument/2006/relationships/hyperlink" Target="https://fr.wikipedia.org/wiki/Calvinisme" TargetMode="External"/><Relationship Id="rId145" Type="http://schemas.openxmlformats.org/officeDocument/2006/relationships/hyperlink" Target="https://fr.wikipedia.org/wiki/Histoire_de_Poitiers" TargetMode="External"/><Relationship Id="rId161" Type="http://schemas.openxmlformats.org/officeDocument/2006/relationships/hyperlink" Target="https://fr.wikipedia.org/wiki/Poitiers_pendant_la_Seconde_Guerre_mondiale" TargetMode="External"/><Relationship Id="rId166" Type="http://schemas.openxmlformats.org/officeDocument/2006/relationships/hyperlink" Target="https://fr.wikipedia.org/wiki/Seconde_Guerre_mondiale" TargetMode="External"/><Relationship Id="rId1" Type="http://schemas.openxmlformats.org/officeDocument/2006/relationships/numbering" Target="numbering.xml"/><Relationship Id="rId6" Type="http://schemas.openxmlformats.org/officeDocument/2006/relationships/hyperlink" Target="https://fr.wikipedia.org/wiki/Jules_C%C3%A9sar" TargetMode="External"/><Relationship Id="rId15" Type="http://schemas.openxmlformats.org/officeDocument/2006/relationships/hyperlink" Target="https://fr.wikipedia.org/wiki/And%C3%A9caves" TargetMode="External"/><Relationship Id="rId23" Type="http://schemas.openxmlformats.org/officeDocument/2006/relationships/hyperlink" Target="https://fr.wikipedia.org/wiki/IIIe_si%C3%A8cle" TargetMode="External"/><Relationship Id="rId28" Type="http://schemas.openxmlformats.org/officeDocument/2006/relationships/hyperlink" Target="https://fr.wikipedia.org/wiki/Baptist%C3%A8re_Saint-Jean_%28Poitiers%29" TargetMode="External"/><Relationship Id="rId36" Type="http://schemas.openxmlformats.org/officeDocument/2006/relationships/hyperlink" Target="https://fr.wikipedia.org/wiki/Alaric_II" TargetMode="External"/><Relationship Id="rId49" Type="http://schemas.openxmlformats.org/officeDocument/2006/relationships/hyperlink" Target="https://fr.wikipedia.org/wiki/Justin_Ier_%28empereur_byzantin%29" TargetMode="External"/><Relationship Id="rId57" Type="http://schemas.openxmlformats.org/officeDocument/2006/relationships/hyperlink" Target="https://fr.wikipedia.org/wiki/840" TargetMode="External"/><Relationship Id="rId106" Type="http://schemas.openxmlformats.org/officeDocument/2006/relationships/hyperlink" Target="https://fr.wikipedia.org/wiki/XIVe_si%C3%A8cle" TargetMode="External"/><Relationship Id="rId114" Type="http://schemas.openxmlformats.org/officeDocument/2006/relationships/hyperlink" Target="https://fr.wikipedia.org/wiki/Jeanne_d%27Arc" TargetMode="External"/><Relationship Id="rId119" Type="http://schemas.openxmlformats.org/officeDocument/2006/relationships/hyperlink" Target="https://fr.wikipedia.org/wiki/1431" TargetMode="External"/><Relationship Id="rId127" Type="http://schemas.openxmlformats.org/officeDocument/2006/relationships/hyperlink" Target="https://fr.wikipedia.org/wiki/Ali%C3%A9nor_d%27Aquitaine" TargetMode="External"/><Relationship Id="rId10" Type="http://schemas.openxmlformats.org/officeDocument/2006/relationships/hyperlink" Target="https://fr.wikipedia.org/wiki/Limours" TargetMode="External"/><Relationship Id="rId31" Type="http://schemas.openxmlformats.org/officeDocument/2006/relationships/hyperlink" Target="https://fr.wikipedia.org/wiki/Sarmates" TargetMode="External"/><Relationship Id="rId44" Type="http://schemas.openxmlformats.org/officeDocument/2006/relationships/hyperlink" Target="https://fr.wikipedia.org/wiki/Xe_si%C3%A8cle" TargetMode="External"/><Relationship Id="rId52" Type="http://schemas.openxmlformats.org/officeDocument/2006/relationships/hyperlink" Target="https://fr.wikipedia.org/wiki/Hypog%C3%A9e_des_Dunes" TargetMode="External"/><Relationship Id="rId60" Type="http://schemas.openxmlformats.org/officeDocument/2006/relationships/hyperlink" Target="https://fr.wikipedia.org/wiki/Charles_II_le_Chauve" TargetMode="External"/><Relationship Id="rId65" Type="http://schemas.openxmlformats.org/officeDocument/2006/relationships/hyperlink" Target="https://fr.wikipedia.org/wiki/Decumanus" TargetMode="External"/><Relationship Id="rId73" Type="http://schemas.openxmlformats.org/officeDocument/2006/relationships/hyperlink" Target="https://fr.wikipedia.org/wiki/Liste_des_comtes_de_Poitiers" TargetMode="External"/><Relationship Id="rId78" Type="http://schemas.openxmlformats.org/officeDocument/2006/relationships/hyperlink" Target="https://fr.wikipedia.org/wiki/Louis_VII_de_France" TargetMode="External"/><Relationship Id="rId81" Type="http://schemas.openxmlformats.org/officeDocument/2006/relationships/hyperlink" Target="https://fr.wikipedia.org/wiki/Boivre" TargetMode="External"/><Relationship Id="rId86" Type="http://schemas.openxmlformats.org/officeDocument/2006/relationships/hyperlink" Target="https://fr.wikipedia.org/wiki/1138" TargetMode="External"/><Relationship Id="rId94" Type="http://schemas.openxmlformats.org/officeDocument/2006/relationships/hyperlink" Target="https://fr.wikipedia.org/wiki/Ali%C3%A9nor_d%27Aquitaine" TargetMode="External"/><Relationship Id="rId99" Type="http://schemas.openxmlformats.org/officeDocument/2006/relationships/hyperlink" Target="https://fr.wikipedia.org/wiki/Troyes" TargetMode="External"/><Relationship Id="rId101" Type="http://schemas.openxmlformats.org/officeDocument/2006/relationships/hyperlink" Target="https://fr.wikipedia.org/wiki/Ordre_de_Saint-Jean_de_J%C3%A9rusalem" TargetMode="External"/><Relationship Id="rId122" Type="http://schemas.openxmlformats.org/officeDocument/2006/relationships/hyperlink" Target="https://fr.wikipedia.org/wiki/R%C3%A9volution_fran%C3%A7aise" TargetMode="External"/><Relationship Id="rId130" Type="http://schemas.openxmlformats.org/officeDocument/2006/relationships/hyperlink" Target="https://fr.wikipedia.org/wiki/Gaspard_II_de_Coligny" TargetMode="External"/><Relationship Id="rId135" Type="http://schemas.openxmlformats.org/officeDocument/2006/relationships/hyperlink" Target="https://fr.wikipedia.org/wiki/Ligue_catholique_%28France%29" TargetMode="External"/><Relationship Id="rId143" Type="http://schemas.openxmlformats.org/officeDocument/2006/relationships/hyperlink" Target="https://fr.wikipedia.org/wiki/Espaces_verts_de_Poitiers" TargetMode="External"/><Relationship Id="rId148" Type="http://schemas.openxmlformats.org/officeDocument/2006/relationships/hyperlink" Target="https://fr.wikipedia.org/wiki/Manifeste_de_Brunswick" TargetMode="External"/><Relationship Id="rId151" Type="http://schemas.openxmlformats.org/officeDocument/2006/relationships/hyperlink" Target="https://fr.wikipedia.org/wiki/1794" TargetMode="External"/><Relationship Id="rId156" Type="http://schemas.openxmlformats.org/officeDocument/2006/relationships/hyperlink" Target="https://fr.wikipedia.org/wiki/%C3%89glise_Saint-Jean_de_Montierneuf" TargetMode="External"/><Relationship Id="rId164" Type="http://schemas.openxmlformats.org/officeDocument/2006/relationships/hyperlink" Target="https://fr.wikipedia.org/wiki/Franc-garde" TargetMode="External"/><Relationship Id="rId169" Type="http://schemas.openxmlformats.org/officeDocument/2006/relationships/hyperlink" Target="https://fr.wikipedia.org/wiki/R%C3%A9volution_fran%C3%A7aise_de_1848" TargetMode="External"/><Relationship Id="rId4" Type="http://schemas.openxmlformats.org/officeDocument/2006/relationships/settings" Target="settings.xml"/><Relationship Id="rId9" Type="http://schemas.openxmlformats.org/officeDocument/2006/relationships/hyperlink" Target="https://fr.wikipedia.org/wiki/Limeuil" TargetMode="External"/><Relationship Id="rId13" Type="http://schemas.openxmlformats.org/officeDocument/2006/relationships/hyperlink" Target="https://fr.wikipedia.org/wiki/Vercing%C3%A9torix" TargetMode="External"/><Relationship Id="rId18" Type="http://schemas.openxmlformats.org/officeDocument/2006/relationships/hyperlink" Target="https://fr.wikipedia.org/wiki/Bordeaux" TargetMode="External"/><Relationship Id="rId39" Type="http://schemas.openxmlformats.org/officeDocument/2006/relationships/hyperlink" Target="https://fr.wikipedia.org/wiki/Bataille_de_Vouill%C3%A9" TargetMode="External"/><Relationship Id="rId109" Type="http://schemas.openxmlformats.org/officeDocument/2006/relationships/hyperlink" Target="https://fr.wikipedia.org/wiki/Les_Tr%C3%A8s_Riches_Heures_du_duc_de_Berry" TargetMode="External"/><Relationship Id="rId34" Type="http://schemas.openxmlformats.org/officeDocument/2006/relationships/hyperlink" Target="https://fr.wikipedia.org/wiki/Honorius" TargetMode="External"/><Relationship Id="rId50" Type="http://schemas.openxmlformats.org/officeDocument/2006/relationships/hyperlink" Target="https://fr.wikipedia.org/wiki/Venance_Fortunat" TargetMode="External"/><Relationship Id="rId55" Type="http://schemas.openxmlformats.org/officeDocument/2006/relationships/hyperlink" Target="https://fr.wikipedia.org/wiki/Charlemagne" TargetMode="External"/><Relationship Id="rId76" Type="http://schemas.openxmlformats.org/officeDocument/2006/relationships/hyperlink" Target="https://fr.wikipedia.org/wiki/Palais_de_Justice_de_Poitiers" TargetMode="External"/><Relationship Id="rId97" Type="http://schemas.openxmlformats.org/officeDocument/2006/relationships/hyperlink" Target="https://fr.wikipedia.org/wiki/Champagne_%28province_historique%29" TargetMode="External"/><Relationship Id="rId104" Type="http://schemas.openxmlformats.org/officeDocument/2006/relationships/hyperlink" Target="https://fr.wikipedia.org/wiki/Philippe_II_de_France" TargetMode="External"/><Relationship Id="rId120" Type="http://schemas.openxmlformats.org/officeDocument/2006/relationships/hyperlink" Target="https://fr.wikipedia.org/wiki/XVe_si%C3%A8cle" TargetMode="External"/><Relationship Id="rId125" Type="http://schemas.openxmlformats.org/officeDocument/2006/relationships/hyperlink" Target="https://fr.wikipedia.org/wiki/Ren%C3%A9_Descartes" TargetMode="External"/><Relationship Id="rId141" Type="http://schemas.openxmlformats.org/officeDocument/2006/relationships/hyperlink" Target="https://fr.wikipedia.org/wiki/Arbre_de_la_libert%C3%A9" TargetMode="External"/><Relationship Id="rId146" Type="http://schemas.openxmlformats.org/officeDocument/2006/relationships/hyperlink" Target="https://fr.wikipedia.org/wiki/Garde_nationale_%281789%29" TargetMode="External"/><Relationship Id="rId167" Type="http://schemas.openxmlformats.org/officeDocument/2006/relationships/hyperlink" Target="https://fr.wikipedia.org/wiki/Milice_fran%C3%A7aise" TargetMode="External"/><Relationship Id="rId7" Type="http://schemas.openxmlformats.org/officeDocument/2006/relationships/hyperlink" Target="https://fr.wikipedia.org/wiki/Orme" TargetMode="External"/><Relationship Id="rId71" Type="http://schemas.openxmlformats.org/officeDocument/2006/relationships/hyperlink" Target="https://fr.wikipedia.org/wiki/Guillaume_IV_de_Poitiers" TargetMode="External"/><Relationship Id="rId92" Type="http://schemas.openxmlformats.org/officeDocument/2006/relationships/hyperlink" Target="https://fr.wikipedia.org/wiki/Histoire_de_Poitiers" TargetMode="External"/><Relationship Id="rId162" Type="http://schemas.openxmlformats.org/officeDocument/2006/relationships/hyperlink" Target="https://fr.wikipedia.org/wiki/Zone_occup%C3%A9e" TargetMode="External"/><Relationship Id="rId2" Type="http://schemas.openxmlformats.org/officeDocument/2006/relationships/styles" Target="styles.xml"/><Relationship Id="rId29" Type="http://schemas.openxmlformats.org/officeDocument/2006/relationships/hyperlink" Target="https://fr.wikipedia.org/wiki/Ve_si%C3%A8cle" TargetMode="External"/><Relationship Id="rId24" Type="http://schemas.openxmlformats.org/officeDocument/2006/relationships/hyperlink" Target="https://fr.wikipedia.org/wiki/Camp_romain" TargetMode="External"/><Relationship Id="rId40" Type="http://schemas.openxmlformats.org/officeDocument/2006/relationships/hyperlink" Target="https://fr.wikipedia.org/wiki/507" TargetMode="External"/><Relationship Id="rId45" Type="http://schemas.openxmlformats.org/officeDocument/2006/relationships/hyperlink" Target="https://fr.wikipedia.org/wiki/Abbaye_Sainte-Croix_de_Poitiers" TargetMode="External"/><Relationship Id="rId66" Type="http://schemas.openxmlformats.org/officeDocument/2006/relationships/hyperlink" Target="https://fr.wikipedia.org/wiki/853" TargetMode="External"/><Relationship Id="rId87" Type="http://schemas.openxmlformats.org/officeDocument/2006/relationships/hyperlink" Target="https://fr.wikipedia.org/wiki/Commune_%28Moyen_%C3%82ge%29" TargetMode="External"/><Relationship Id="rId110" Type="http://schemas.openxmlformats.org/officeDocument/2006/relationships/hyperlink" Target="https://fr.wikipedia.org/wiki/Palais_de_Justice_de_Poitiers" TargetMode="External"/><Relationship Id="rId115" Type="http://schemas.openxmlformats.org/officeDocument/2006/relationships/hyperlink" Target="https://fr.wikipedia.org/wiki/1429" TargetMode="External"/><Relationship Id="rId131" Type="http://schemas.openxmlformats.org/officeDocument/2006/relationships/hyperlink" Target="https://fr.wikipedia.org/wiki/Henri_Ier_de_Guise" TargetMode="External"/><Relationship Id="rId136" Type="http://schemas.openxmlformats.org/officeDocument/2006/relationships/hyperlink" Target="https://fr.wikipedia.org/wiki/Charles_de_Mayenne" TargetMode="External"/><Relationship Id="rId157" Type="http://schemas.openxmlformats.org/officeDocument/2006/relationships/hyperlink" Target="https://fr.wikipedia.org/wiki/125e_r%C3%A9giment_d%27infanterie_de_ligne" TargetMode="External"/><Relationship Id="rId61" Type="http://schemas.openxmlformats.org/officeDocument/2006/relationships/hyperlink" Target="https://fr.wikipedia.org/wiki/Abbaye_Sainte-Croix_de_Poitiers" TargetMode="External"/><Relationship Id="rId82" Type="http://schemas.openxmlformats.org/officeDocument/2006/relationships/hyperlink" Target="https://fr.wikipedia.org/wiki/Guillaume_IX_d%27Aquitaine" TargetMode="External"/><Relationship Id="rId152" Type="http://schemas.openxmlformats.org/officeDocument/2006/relationships/hyperlink" Target="https://fr.wikipedia.org/wiki/Club_politique" TargetMode="External"/><Relationship Id="rId19" Type="http://schemas.openxmlformats.org/officeDocument/2006/relationships/hyperlink" Target="https://fr.wikipedia.org/wiki/IIIe_si%C3%A8cle" TargetMode="External"/><Relationship Id="rId14" Type="http://schemas.openxmlformats.org/officeDocument/2006/relationships/hyperlink" Target="https://fr.wikipedia.org/wiki/-51" TargetMode="External"/><Relationship Id="rId30" Type="http://schemas.openxmlformats.org/officeDocument/2006/relationships/hyperlink" Target="https://fr.wikipedia.org/wiki/Ta%C3%AFfales" TargetMode="External"/><Relationship Id="rId35" Type="http://schemas.openxmlformats.org/officeDocument/2006/relationships/hyperlink" Target="https://fr.wikipedia.org/wiki/410" TargetMode="External"/><Relationship Id="rId56" Type="http://schemas.openxmlformats.org/officeDocument/2006/relationships/hyperlink" Target="https://fr.wikipedia.org/wiki/Chasseneuil-du-Poitou" TargetMode="External"/><Relationship Id="rId77" Type="http://schemas.openxmlformats.org/officeDocument/2006/relationships/hyperlink" Target="https://fr.wikipedia.org/wiki/1043" TargetMode="External"/><Relationship Id="rId100" Type="http://schemas.openxmlformats.org/officeDocument/2006/relationships/hyperlink" Target="https://fr.wikipedia.org/wiki/Albi" TargetMode="External"/><Relationship Id="rId105" Type="http://schemas.openxmlformats.org/officeDocument/2006/relationships/hyperlink" Target="https://fr.wikipedia.org/wiki/Histoire_de_Poitiers" TargetMode="External"/><Relationship Id="rId126" Type="http://schemas.openxmlformats.org/officeDocument/2006/relationships/hyperlink" Target="https://fr.wikipedia.org/wiki/Paul_Esprit_Marie_de_la_Bourdonnaye" TargetMode="External"/><Relationship Id="rId147" Type="http://schemas.openxmlformats.org/officeDocument/2006/relationships/hyperlink" Target="https://fr.wikipedia.org/wiki/Marseillaise" TargetMode="External"/><Relationship Id="rId168" Type="http://schemas.openxmlformats.org/officeDocument/2006/relationships/hyperlink" Target="https://fr.wikipedia.org/wiki/Compagnie_r%C3%A9publicaine_de_s%C3%A9curit%C3%A9" TargetMode="External"/><Relationship Id="rId8" Type="http://schemas.openxmlformats.org/officeDocument/2006/relationships/hyperlink" Target="https://fr.wikipedia.org/wiki/Lemovices" TargetMode="External"/><Relationship Id="rId51" Type="http://schemas.openxmlformats.org/officeDocument/2006/relationships/hyperlink" Target="https://fr.wikipedia.org/w/index.php?title=Mellebaude&amp;action=edit&amp;redlink=1" TargetMode="External"/><Relationship Id="rId72" Type="http://schemas.openxmlformats.org/officeDocument/2006/relationships/hyperlink" Target="https://fr.wikipedia.org/wiki/Hugues_Capet" TargetMode="External"/><Relationship Id="rId93" Type="http://schemas.openxmlformats.org/officeDocument/2006/relationships/hyperlink" Target="https://fr.wikipedia.org/wiki/1199" TargetMode="External"/><Relationship Id="rId98" Type="http://schemas.openxmlformats.org/officeDocument/2006/relationships/hyperlink" Target="https://fr.wikipedia.org/wiki/Provins" TargetMode="External"/><Relationship Id="rId121" Type="http://schemas.openxmlformats.org/officeDocument/2006/relationships/hyperlink" Target="https://fr.wikipedia.org/wiki/Fran%C3%A7ois_Rabelais" TargetMode="External"/><Relationship Id="rId142" Type="http://schemas.openxmlformats.org/officeDocument/2006/relationships/hyperlink" Target="https://fr.wikipedia.org/wiki/1792" TargetMode="External"/><Relationship Id="rId163" Type="http://schemas.openxmlformats.org/officeDocument/2006/relationships/hyperlink" Target="https://fr.wikipedia.org/wiki/Camp_de_Drancy" TargetMode="External"/><Relationship Id="rId3" Type="http://schemas.microsoft.com/office/2007/relationships/stylesWithEffects" Target="stylesWithEffects.xml"/><Relationship Id="rId25" Type="http://schemas.openxmlformats.org/officeDocument/2006/relationships/hyperlink" Target="https://fr.wikipedia.org/wiki/Bas-Empire" TargetMode="External"/><Relationship Id="rId46" Type="http://schemas.openxmlformats.org/officeDocument/2006/relationships/hyperlink" Target="https://fr.wikipedia.org/wiki/Radegonde" TargetMode="External"/><Relationship Id="rId67" Type="http://schemas.openxmlformats.org/officeDocument/2006/relationships/hyperlink" Target="https://fr.wikipedia.org/wiki/865" TargetMode="External"/><Relationship Id="rId116" Type="http://schemas.openxmlformats.org/officeDocument/2006/relationships/hyperlink" Target="https://fr.wikipedia.org/wiki/Th%C3%A9ologie" TargetMode="External"/><Relationship Id="rId137" Type="http://schemas.openxmlformats.org/officeDocument/2006/relationships/hyperlink" Target="https://fr.wikipedia.org/wiki/Agrippa_d%27Aubign%C3%A9" TargetMode="External"/><Relationship Id="rId158" Type="http://schemas.openxmlformats.org/officeDocument/2006/relationships/hyperlink" Target="https://fr.wikipedia.org/wiki/Second_Empire" TargetMode="External"/><Relationship Id="rId20" Type="http://schemas.openxmlformats.org/officeDocument/2006/relationships/hyperlink" Target="https://fr.wikipedia.org/wiki/Marcus_Sedatius_Severianus" TargetMode="External"/><Relationship Id="rId41" Type="http://schemas.openxmlformats.org/officeDocument/2006/relationships/hyperlink" Target="https://fr.wikipedia.org/wiki/Clovis_Ier" TargetMode="External"/><Relationship Id="rId62" Type="http://schemas.openxmlformats.org/officeDocument/2006/relationships/hyperlink" Target="https://fr.wikipedia.org/wiki/XIe_si%C3%A8cle" TargetMode="External"/><Relationship Id="rId83" Type="http://schemas.openxmlformats.org/officeDocument/2006/relationships/hyperlink" Target="https://fr.wikipedia.org/wiki/Histoire_de_Poitiers" TargetMode="External"/><Relationship Id="rId88" Type="http://schemas.openxmlformats.org/officeDocument/2006/relationships/hyperlink" Target="https://fr.wikipedia.org/wiki/1173" TargetMode="External"/><Relationship Id="rId111" Type="http://schemas.openxmlformats.org/officeDocument/2006/relationships/hyperlink" Target="https://fr.wikipedia.org/wiki/Guerre_de_Cent_Ans" TargetMode="External"/><Relationship Id="rId132" Type="http://schemas.openxmlformats.org/officeDocument/2006/relationships/hyperlink" Target="https://fr.wikipedia.org/wiki/Charles_de_Mayenne" TargetMode="External"/><Relationship Id="rId153" Type="http://schemas.openxmlformats.org/officeDocument/2006/relationships/hyperlink" Target="https://fr.wikipedia.org/wiki/Juill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5074</Words>
  <Characters>27908</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3</cp:revision>
  <dcterms:created xsi:type="dcterms:W3CDTF">2016-08-23T08:58:00Z</dcterms:created>
  <dcterms:modified xsi:type="dcterms:W3CDTF">2016-08-23T09:04:00Z</dcterms:modified>
</cp:coreProperties>
</file>